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DB688" w14:textId="77777777" w:rsidR="00911C56" w:rsidRDefault="00911C56" w:rsidP="00992B10">
      <w:pPr>
        <w:spacing w:after="240"/>
        <w:rPr>
          <w:sz w:val="18"/>
          <w:szCs w:val="18"/>
          <w:lang w:val="nl-BE"/>
        </w:rPr>
      </w:pPr>
    </w:p>
    <w:p w14:paraId="72D7E578" w14:textId="77777777" w:rsidR="003B0A7B" w:rsidRPr="003B0A7B" w:rsidRDefault="003B0A7B" w:rsidP="00992B10">
      <w:pPr>
        <w:spacing w:after="240"/>
        <w:rPr>
          <w:sz w:val="18"/>
          <w:szCs w:val="18"/>
          <w:lang w:val="nl-BE"/>
        </w:rPr>
      </w:pPr>
      <w:r w:rsidRPr="003B0A7B">
        <w:rPr>
          <w:sz w:val="18"/>
          <w:szCs w:val="18"/>
          <w:lang w:val="nl-BE"/>
        </w:rPr>
        <w:t>Het opzetten van een alcohol- en drugsbeleid binnen “</w:t>
      </w:r>
      <w:sdt>
        <w:sdtPr>
          <w:rPr>
            <w:sz w:val="18"/>
            <w:szCs w:val="18"/>
            <w:lang w:val="nl-BE"/>
          </w:rPr>
          <w:id w:val="52826517"/>
          <w:placeholder>
            <w:docPart w:val="F28E0A415887A44D839197B6F5C92EFD"/>
          </w:placeholder>
          <w:text/>
        </w:sdtPr>
        <w:sdtEndPr/>
        <w:sdtContent>
          <w:r w:rsidRPr="003B0A7B">
            <w:rPr>
              <w:sz w:val="18"/>
              <w:szCs w:val="18"/>
              <w:lang w:val="nl-BE"/>
            </w:rPr>
            <w:t>……………………………………</w:t>
          </w:r>
        </w:sdtContent>
      </w:sdt>
      <w:r w:rsidRPr="003B0A7B">
        <w:rPr>
          <w:sz w:val="18"/>
          <w:szCs w:val="18"/>
          <w:lang w:val="nl-BE"/>
        </w:rPr>
        <w:t xml:space="preserve"> </w:t>
      </w:r>
      <w:r w:rsidRPr="003B0A7B">
        <w:rPr>
          <w:i/>
          <w:sz w:val="18"/>
          <w:szCs w:val="18"/>
          <w:lang w:val="nl-BE"/>
        </w:rPr>
        <w:t>(naam onderneming)</w:t>
      </w:r>
      <w:r w:rsidRPr="003B0A7B">
        <w:rPr>
          <w:sz w:val="18"/>
          <w:szCs w:val="18"/>
          <w:lang w:val="nl-BE"/>
        </w:rPr>
        <w:t xml:space="preserve">”  heeft tot doel het welzijn en de veiligheid van de personeelsleden te bevorderen. Een preventief alcohol– en drugsbeleid maakt een essentieel onderdeel uit van ons algemene beleid. </w:t>
      </w:r>
    </w:p>
    <w:p w14:paraId="5F8B24B4" w14:textId="77777777" w:rsidR="003B0A7B" w:rsidRPr="003B0A7B" w:rsidRDefault="003B0A7B" w:rsidP="00992B10">
      <w:pPr>
        <w:spacing w:after="240"/>
        <w:rPr>
          <w:sz w:val="18"/>
          <w:szCs w:val="18"/>
          <w:lang w:val="nl-BE"/>
        </w:rPr>
      </w:pPr>
      <w:r w:rsidRPr="003B0A7B">
        <w:rPr>
          <w:sz w:val="18"/>
          <w:szCs w:val="18"/>
          <w:lang w:val="nl-BE"/>
        </w:rPr>
        <w:t>Het preventief beleid is enkel gericht op werkgerelateerd alcohol – en drugsgebruik. Het gebruik dient zich dus voor te doen tijdens de werkgerelateerde uren: de uren voorafgaand aan het werk, tijdens de werktijd inclusief de lunchpauzes, speciale aangelegenheden op het werk en op de weg van en naar het werk. Dit werkgerelateerde gebruik kan nadelige gevolgen hebben op zowel individueel, groeps- als organisatieniveau. Zo kan het gebruik van alcohol en drugs risico’s opleveren voor de veiligheid en gezondheid van de medewerkers in de organisatie en kunnen het welzijn en de omgeving negatief beïnvloed worden. Bovendien kan het gebruik van alcohol en drugs zorgen voor functioneringsproblemen die gekoppeld kunnen worden aan een verlies van productiviteit en een verminderde kwaliteit van het werk. Ook het imago van ““</w:t>
      </w:r>
      <w:sdt>
        <w:sdtPr>
          <w:rPr>
            <w:sz w:val="18"/>
            <w:szCs w:val="18"/>
            <w:lang w:val="nl-BE"/>
          </w:rPr>
          <w:id w:val="-1725364130"/>
          <w:placeholder>
            <w:docPart w:val="F28E0A415887A44D839197B6F5C92EFD"/>
          </w:placeholder>
          <w:text/>
        </w:sdtPr>
        <w:sdtEndPr/>
        <w:sdtContent>
          <w:r w:rsidRPr="003B0A7B">
            <w:rPr>
              <w:sz w:val="18"/>
              <w:szCs w:val="18"/>
              <w:lang w:val="nl-BE"/>
            </w:rPr>
            <w:t>……………………………………</w:t>
          </w:r>
        </w:sdtContent>
      </w:sdt>
      <w:r w:rsidRPr="003B0A7B">
        <w:rPr>
          <w:i/>
          <w:sz w:val="18"/>
          <w:szCs w:val="18"/>
          <w:lang w:val="nl-BE"/>
        </w:rPr>
        <w:t xml:space="preserve"> (naam onderneming)</w:t>
      </w:r>
      <w:r w:rsidRPr="003B0A7B">
        <w:rPr>
          <w:sz w:val="18"/>
          <w:szCs w:val="18"/>
          <w:lang w:val="nl-BE"/>
        </w:rPr>
        <w:t>”  kan schade ondervinden.</w:t>
      </w:r>
    </w:p>
    <w:p w14:paraId="780BEDD2" w14:textId="77777777" w:rsidR="003B0A7B" w:rsidRPr="003B0A7B" w:rsidRDefault="003B0A7B" w:rsidP="00992B10">
      <w:pPr>
        <w:spacing w:after="240"/>
        <w:rPr>
          <w:sz w:val="18"/>
          <w:szCs w:val="18"/>
          <w:lang w:val="nl-BE"/>
        </w:rPr>
      </w:pPr>
      <w:r w:rsidRPr="003B0A7B">
        <w:rPr>
          <w:sz w:val="18"/>
          <w:szCs w:val="18"/>
          <w:lang w:val="nl-BE"/>
        </w:rPr>
        <w:t>Uitgangspunten van het alcohol- en drugsbeleid van “</w:t>
      </w:r>
      <w:sdt>
        <w:sdtPr>
          <w:rPr>
            <w:sz w:val="18"/>
            <w:szCs w:val="18"/>
            <w:lang w:val="nl-BE"/>
          </w:rPr>
          <w:id w:val="1355771897"/>
          <w:placeholder>
            <w:docPart w:val="F28E0A415887A44D839197B6F5C92EFD"/>
          </w:placeholder>
          <w:text/>
        </w:sdtPr>
        <w:sdtEndPr/>
        <w:sdtContent>
          <w:r w:rsidRPr="003B0A7B">
            <w:rPr>
              <w:sz w:val="18"/>
              <w:szCs w:val="18"/>
              <w:lang w:val="nl-BE"/>
            </w:rPr>
            <w:t>……………………………………</w:t>
          </w:r>
        </w:sdtContent>
      </w:sdt>
      <w:r w:rsidRPr="003B0A7B">
        <w:rPr>
          <w:sz w:val="18"/>
          <w:szCs w:val="18"/>
          <w:lang w:val="nl-BE"/>
        </w:rPr>
        <w:t xml:space="preserve"> </w:t>
      </w:r>
      <w:r w:rsidRPr="003B0A7B">
        <w:rPr>
          <w:i/>
          <w:sz w:val="18"/>
          <w:szCs w:val="18"/>
          <w:lang w:val="nl-BE"/>
        </w:rPr>
        <w:t>(naam onderneming)</w:t>
      </w:r>
      <w:r w:rsidRPr="003B0A7B">
        <w:rPr>
          <w:sz w:val="18"/>
          <w:szCs w:val="18"/>
          <w:lang w:val="nl-BE"/>
        </w:rPr>
        <w:t>”  zijn:</w:t>
      </w:r>
    </w:p>
    <w:p w14:paraId="7CAF88B9" w14:textId="397413F9" w:rsidR="003B0A7B" w:rsidRPr="003B0A7B" w:rsidRDefault="009349B4" w:rsidP="003B0A7B">
      <w:pPr>
        <w:pStyle w:val="Lijstalinea"/>
        <w:numPr>
          <w:ilvl w:val="0"/>
          <w:numId w:val="8"/>
        </w:numPr>
        <w:spacing w:before="0" w:after="0"/>
        <w:ind w:left="284"/>
        <w:rPr>
          <w:sz w:val="18"/>
          <w:szCs w:val="18"/>
          <w:lang w:val="nl-BE"/>
        </w:rPr>
      </w:pPr>
      <w:r>
        <w:rPr>
          <w:sz w:val="18"/>
          <w:szCs w:val="18"/>
          <w:lang w:val="nl-BE"/>
        </w:rPr>
        <w:t>D</w:t>
      </w:r>
      <w:r w:rsidR="003B0A7B" w:rsidRPr="003B0A7B">
        <w:rPr>
          <w:sz w:val="18"/>
          <w:szCs w:val="18"/>
          <w:lang w:val="nl-BE"/>
        </w:rPr>
        <w:t>e arbeidsprestaties en de werkrelaties (het disfunctioneren) staan centraal. Dit wil zeggen dat de leidinggevende het personeelslid niet confronteert met het (vermoedelijke) gebruik zelf, maar wel met de gevolgen ervan in de werksituatie.</w:t>
      </w:r>
    </w:p>
    <w:p w14:paraId="751D0FB9" w14:textId="66FFC193" w:rsidR="003B0A7B" w:rsidRPr="003B0A7B" w:rsidRDefault="009349B4" w:rsidP="003B0A7B">
      <w:pPr>
        <w:pStyle w:val="Lijstalinea"/>
        <w:numPr>
          <w:ilvl w:val="0"/>
          <w:numId w:val="8"/>
        </w:numPr>
        <w:spacing w:before="0" w:after="0"/>
        <w:ind w:left="284"/>
        <w:rPr>
          <w:sz w:val="18"/>
          <w:szCs w:val="18"/>
          <w:lang w:val="nl-BE"/>
        </w:rPr>
      </w:pPr>
      <w:r>
        <w:rPr>
          <w:sz w:val="18"/>
          <w:szCs w:val="18"/>
          <w:lang w:val="nl-BE"/>
        </w:rPr>
        <w:t>H</w:t>
      </w:r>
      <w:r w:rsidR="003B0A7B" w:rsidRPr="003B0A7B">
        <w:rPr>
          <w:sz w:val="18"/>
          <w:szCs w:val="18"/>
          <w:lang w:val="nl-BE"/>
        </w:rPr>
        <w:t>et beleid maakt deel uit van een integraal welzijnsbeleid enerzijds, en anderzijds van een globaal personeelsbeleid. De medewerkers worden beoordeeld op hun functioneren binnen de onderneming (evaluatie en waardering).</w:t>
      </w:r>
    </w:p>
    <w:p w14:paraId="76F12969" w14:textId="591C2104" w:rsidR="003B0A7B" w:rsidRPr="003B0A7B" w:rsidRDefault="009349B4" w:rsidP="003B0A7B">
      <w:pPr>
        <w:pStyle w:val="Lijstalinea"/>
        <w:numPr>
          <w:ilvl w:val="0"/>
          <w:numId w:val="8"/>
        </w:numPr>
        <w:spacing w:before="0" w:after="0"/>
        <w:ind w:left="284"/>
        <w:rPr>
          <w:sz w:val="18"/>
          <w:szCs w:val="18"/>
          <w:lang w:val="nl-BE"/>
        </w:rPr>
      </w:pPr>
      <w:r>
        <w:rPr>
          <w:sz w:val="18"/>
          <w:szCs w:val="18"/>
          <w:lang w:val="nl-BE"/>
        </w:rPr>
        <w:t>H</w:t>
      </w:r>
      <w:r w:rsidR="003B0A7B" w:rsidRPr="003B0A7B">
        <w:rPr>
          <w:sz w:val="18"/>
          <w:szCs w:val="18"/>
          <w:lang w:val="nl-BE"/>
        </w:rPr>
        <w:t>et beleid geldt voor iedereen: alle medewerkers, bezoekers, klanten en werknemers van aannemers binnen ons bedrijf.</w:t>
      </w:r>
    </w:p>
    <w:p w14:paraId="1CCE8F11" w14:textId="47A548BF" w:rsidR="003B0A7B" w:rsidRPr="003B0A7B" w:rsidRDefault="009349B4" w:rsidP="009349B4">
      <w:pPr>
        <w:pStyle w:val="Lijstalinea"/>
        <w:numPr>
          <w:ilvl w:val="0"/>
          <w:numId w:val="8"/>
        </w:numPr>
        <w:spacing w:before="0" w:after="240"/>
        <w:ind w:left="284"/>
        <w:rPr>
          <w:sz w:val="18"/>
          <w:szCs w:val="18"/>
          <w:lang w:val="nl-BE"/>
        </w:rPr>
      </w:pPr>
      <w:r>
        <w:rPr>
          <w:sz w:val="18"/>
          <w:szCs w:val="18"/>
          <w:lang w:val="nl-NL"/>
        </w:rPr>
        <w:t>D</w:t>
      </w:r>
      <w:r w:rsidR="003B0A7B" w:rsidRPr="003B0A7B">
        <w:rPr>
          <w:sz w:val="18"/>
          <w:szCs w:val="18"/>
          <w:lang w:val="nl-NL"/>
        </w:rPr>
        <w:t xml:space="preserve">e uitvoering van het alcohol- en drugsbeleid is een gedeelde verantwoordelijkheid van de werkgever en de medewerkers. </w:t>
      </w:r>
      <w:r w:rsidR="003B0A7B" w:rsidRPr="003B0A7B">
        <w:rPr>
          <w:sz w:val="18"/>
          <w:szCs w:val="18"/>
          <w:lang w:val="nl-BE"/>
        </w:rPr>
        <w:t xml:space="preserve">Iedereen wordt verwacht, binnen de hem of haar toebedeelde taken en verantwoordelijkheden, mee te werken aan de realisatie van de doelstellingen en acties. Iedereen zal daarom de nodige informatie, opleiding en middelen krijgen om deze taken en verantwoordelijkheden op te nemen. </w:t>
      </w:r>
    </w:p>
    <w:p w14:paraId="3B5344A3" w14:textId="77777777" w:rsidR="003B0A7B" w:rsidRPr="003B0A7B" w:rsidRDefault="003B0A7B" w:rsidP="009349B4">
      <w:pPr>
        <w:spacing w:after="240"/>
        <w:rPr>
          <w:sz w:val="18"/>
          <w:szCs w:val="18"/>
          <w:lang w:val="nl-BE"/>
        </w:rPr>
      </w:pPr>
      <w:r w:rsidRPr="003B0A7B">
        <w:rPr>
          <w:sz w:val="18"/>
          <w:szCs w:val="18"/>
          <w:lang w:val="nl-BE"/>
        </w:rPr>
        <w:t>Voor zover de realisatie van de uitgangspunten en doelstellingen dit vereist, zal een verdere uitwerking van het preventief alcohol- en drugsbeleid gebeuren aan de hand van volgende aandachtsgebieden en mogelijke acties:</w:t>
      </w:r>
    </w:p>
    <w:p w14:paraId="047CE34E" w14:textId="77777777" w:rsidR="003B0A7B" w:rsidRPr="003B0A7B" w:rsidRDefault="003B0A7B" w:rsidP="003B0A7B">
      <w:pPr>
        <w:numPr>
          <w:ilvl w:val="0"/>
          <w:numId w:val="9"/>
        </w:numPr>
        <w:spacing w:before="0" w:after="0"/>
        <w:ind w:left="284"/>
        <w:rPr>
          <w:sz w:val="18"/>
          <w:szCs w:val="18"/>
          <w:lang w:val="nl-BE"/>
        </w:rPr>
      </w:pPr>
      <w:r w:rsidRPr="003B0A7B">
        <w:rPr>
          <w:sz w:val="18"/>
          <w:szCs w:val="18"/>
          <w:lang w:val="nl-BE"/>
        </w:rPr>
        <w:t xml:space="preserve">Het voorkomen dat sociaal gebruik overgaat in probleemgebruik; </w:t>
      </w:r>
    </w:p>
    <w:p w14:paraId="4628E2C1" w14:textId="77777777" w:rsidR="003B0A7B" w:rsidRPr="003B0A7B" w:rsidRDefault="003B0A7B" w:rsidP="003B0A7B">
      <w:pPr>
        <w:numPr>
          <w:ilvl w:val="0"/>
          <w:numId w:val="9"/>
        </w:numPr>
        <w:spacing w:before="0" w:after="0"/>
        <w:ind w:left="284"/>
        <w:rPr>
          <w:sz w:val="18"/>
          <w:szCs w:val="18"/>
          <w:lang w:val="nl-BE"/>
        </w:rPr>
      </w:pPr>
      <w:r w:rsidRPr="003B0A7B">
        <w:rPr>
          <w:sz w:val="18"/>
          <w:szCs w:val="18"/>
          <w:lang w:val="nl-BE"/>
        </w:rPr>
        <w:t>Het bewust en bespreekbaar maken van de problematiek en de risico’s van alcoholgebruik;</w:t>
      </w:r>
    </w:p>
    <w:p w14:paraId="298FE187" w14:textId="77777777" w:rsidR="003B0A7B" w:rsidRPr="003B0A7B" w:rsidRDefault="003B0A7B" w:rsidP="003B0A7B">
      <w:pPr>
        <w:numPr>
          <w:ilvl w:val="0"/>
          <w:numId w:val="9"/>
        </w:numPr>
        <w:spacing w:before="0" w:after="0"/>
        <w:ind w:left="284"/>
        <w:rPr>
          <w:sz w:val="18"/>
          <w:szCs w:val="18"/>
          <w:lang w:val="nl-BE"/>
        </w:rPr>
      </w:pPr>
      <w:r w:rsidRPr="003B0A7B">
        <w:rPr>
          <w:sz w:val="18"/>
          <w:szCs w:val="18"/>
          <w:lang w:val="nl-BE"/>
        </w:rPr>
        <w:t>Het voorkomen van ongewenst gedrag, disfunctioneren en schadelijke gevolgen als resultaat van het onder invloed zijn van alcohol en/of drugs tijdens het uitvoeren van de werkzaamheden;</w:t>
      </w:r>
    </w:p>
    <w:p w14:paraId="0FCBC29A" w14:textId="77777777" w:rsidR="003B0A7B" w:rsidRPr="003B0A7B" w:rsidRDefault="003B0A7B" w:rsidP="003B0A7B">
      <w:pPr>
        <w:numPr>
          <w:ilvl w:val="0"/>
          <w:numId w:val="9"/>
        </w:numPr>
        <w:spacing w:before="0" w:after="0"/>
        <w:ind w:left="284"/>
        <w:rPr>
          <w:sz w:val="18"/>
          <w:szCs w:val="18"/>
          <w:lang w:val="nl-BE"/>
        </w:rPr>
      </w:pPr>
      <w:r w:rsidRPr="003B0A7B">
        <w:rPr>
          <w:sz w:val="18"/>
          <w:szCs w:val="18"/>
          <w:lang w:val="nl-BE"/>
        </w:rPr>
        <w:t>Het vroegtijdig detecteren en signaleren van problematisch drankgebruik met bijzondere aandacht voor de bepalende rol van de hiërarchische lijn hierin;</w:t>
      </w:r>
    </w:p>
    <w:p w14:paraId="16F53729" w14:textId="20EA35A8" w:rsidR="003B0A7B" w:rsidRPr="003B0A7B" w:rsidRDefault="009349B4" w:rsidP="003B0A7B">
      <w:pPr>
        <w:numPr>
          <w:ilvl w:val="0"/>
          <w:numId w:val="9"/>
        </w:numPr>
        <w:spacing w:before="0" w:after="0"/>
        <w:ind w:left="284"/>
        <w:rPr>
          <w:sz w:val="18"/>
          <w:szCs w:val="18"/>
          <w:lang w:val="nl-BE"/>
        </w:rPr>
      </w:pPr>
      <w:r>
        <w:rPr>
          <w:sz w:val="18"/>
          <w:szCs w:val="18"/>
          <w:lang w:val="nl-BE"/>
        </w:rPr>
        <w:t>Z</w:t>
      </w:r>
      <w:r w:rsidR="003B0A7B" w:rsidRPr="003B0A7B">
        <w:rPr>
          <w:sz w:val="18"/>
          <w:szCs w:val="18"/>
          <w:lang w:val="nl-BE"/>
        </w:rPr>
        <w:t xml:space="preserve">o nodig het motiveren tot en het bewerkstelligen van gedragsverandering ten aanzien van het gebruik van alcohol en drugs; </w:t>
      </w:r>
    </w:p>
    <w:p w14:paraId="5851CF9F" w14:textId="77777777" w:rsidR="003B0A7B" w:rsidRPr="003B0A7B" w:rsidRDefault="003B0A7B" w:rsidP="003B0A7B">
      <w:pPr>
        <w:numPr>
          <w:ilvl w:val="0"/>
          <w:numId w:val="9"/>
        </w:numPr>
        <w:spacing w:before="0" w:after="0"/>
        <w:ind w:left="284"/>
        <w:jc w:val="left"/>
        <w:rPr>
          <w:sz w:val="18"/>
          <w:szCs w:val="18"/>
          <w:lang w:val="nl-BE"/>
        </w:rPr>
      </w:pPr>
      <w:r w:rsidRPr="003B0A7B">
        <w:rPr>
          <w:sz w:val="18"/>
          <w:szCs w:val="18"/>
          <w:lang w:val="nl-BE"/>
        </w:rPr>
        <w:t xml:space="preserve">Het opstellen van regels die betrekking hebben op: </w:t>
      </w:r>
    </w:p>
    <w:p w14:paraId="5596FBA6" w14:textId="77777777" w:rsidR="003B0A7B" w:rsidRPr="003B0A7B" w:rsidRDefault="003B0A7B" w:rsidP="003B0A7B">
      <w:pPr>
        <w:numPr>
          <w:ilvl w:val="0"/>
          <w:numId w:val="7"/>
        </w:numPr>
        <w:spacing w:before="0" w:after="0"/>
        <w:ind w:left="709"/>
        <w:jc w:val="left"/>
        <w:rPr>
          <w:sz w:val="18"/>
          <w:szCs w:val="18"/>
          <w:lang w:val="nl-BE"/>
        </w:rPr>
      </w:pPr>
      <w:r w:rsidRPr="003B0A7B">
        <w:rPr>
          <w:sz w:val="18"/>
          <w:szCs w:val="18"/>
          <w:lang w:val="nl-BE"/>
        </w:rPr>
        <w:t xml:space="preserve">de beschikbaarheid op het werk (of niet) van alcohol; </w:t>
      </w:r>
    </w:p>
    <w:p w14:paraId="1C40F6EF" w14:textId="77777777" w:rsidR="003B0A7B" w:rsidRPr="003B0A7B" w:rsidRDefault="003B0A7B" w:rsidP="003B0A7B">
      <w:pPr>
        <w:numPr>
          <w:ilvl w:val="0"/>
          <w:numId w:val="7"/>
        </w:numPr>
        <w:spacing w:before="0" w:after="0"/>
        <w:ind w:left="709"/>
        <w:jc w:val="left"/>
        <w:rPr>
          <w:sz w:val="18"/>
          <w:szCs w:val="18"/>
          <w:lang w:val="nl-BE"/>
        </w:rPr>
      </w:pPr>
      <w:r w:rsidRPr="003B0A7B">
        <w:rPr>
          <w:sz w:val="18"/>
          <w:szCs w:val="18"/>
          <w:lang w:val="nl-BE"/>
        </w:rPr>
        <w:t xml:space="preserve">het binnenbrengen van alcohol en andere drugs; </w:t>
      </w:r>
    </w:p>
    <w:p w14:paraId="034DEA52" w14:textId="77777777" w:rsidR="003B0A7B" w:rsidRPr="003B0A7B" w:rsidRDefault="003B0A7B" w:rsidP="003B0A7B">
      <w:pPr>
        <w:numPr>
          <w:ilvl w:val="0"/>
          <w:numId w:val="7"/>
        </w:numPr>
        <w:spacing w:before="0" w:after="180"/>
        <w:ind w:left="709" w:hanging="357"/>
        <w:jc w:val="left"/>
        <w:rPr>
          <w:sz w:val="18"/>
          <w:szCs w:val="18"/>
          <w:lang w:val="nl-BE"/>
        </w:rPr>
      </w:pPr>
      <w:r w:rsidRPr="003B0A7B">
        <w:rPr>
          <w:sz w:val="18"/>
          <w:szCs w:val="18"/>
          <w:lang w:val="nl-BE"/>
        </w:rPr>
        <w:t xml:space="preserve">het werkgerelateerde gebruik van alcohol en drugs. </w:t>
      </w:r>
    </w:p>
    <w:p w14:paraId="5F2307CE" w14:textId="77777777" w:rsidR="003B0A7B" w:rsidRPr="003B0A7B" w:rsidRDefault="003B0A7B" w:rsidP="003B0A7B">
      <w:pPr>
        <w:numPr>
          <w:ilvl w:val="0"/>
          <w:numId w:val="9"/>
        </w:numPr>
        <w:spacing w:before="0" w:after="0"/>
        <w:ind w:left="284"/>
        <w:jc w:val="left"/>
        <w:rPr>
          <w:sz w:val="18"/>
          <w:szCs w:val="18"/>
          <w:lang w:val="nl-BE"/>
        </w:rPr>
      </w:pPr>
      <w:r w:rsidRPr="003B0A7B">
        <w:rPr>
          <w:sz w:val="18"/>
          <w:szCs w:val="18"/>
          <w:lang w:val="nl-BE"/>
        </w:rPr>
        <w:t>Het bepalen van de procedures die gevolgd moeten worden bij:</w:t>
      </w:r>
    </w:p>
    <w:p w14:paraId="5DEF56A2" w14:textId="77777777" w:rsidR="003B0A7B" w:rsidRPr="003B0A7B" w:rsidRDefault="003B0A7B" w:rsidP="003B0A7B">
      <w:pPr>
        <w:numPr>
          <w:ilvl w:val="0"/>
          <w:numId w:val="6"/>
        </w:numPr>
        <w:spacing w:before="0" w:after="0"/>
        <w:ind w:left="709"/>
        <w:jc w:val="left"/>
        <w:rPr>
          <w:sz w:val="18"/>
          <w:szCs w:val="18"/>
          <w:lang w:val="nl-BE"/>
        </w:rPr>
      </w:pPr>
      <w:r w:rsidRPr="003B0A7B">
        <w:rPr>
          <w:sz w:val="18"/>
          <w:szCs w:val="18"/>
          <w:lang w:val="nl-BE"/>
        </w:rPr>
        <w:t>vaststelling van disfunctioneren op het werk ten gevolge van mogelijk alcohol- of druggebruik;</w:t>
      </w:r>
    </w:p>
    <w:p w14:paraId="41DB6BCE" w14:textId="77777777" w:rsidR="003B0A7B" w:rsidRPr="003B0A7B" w:rsidRDefault="003B0A7B" w:rsidP="003B0A7B">
      <w:pPr>
        <w:numPr>
          <w:ilvl w:val="0"/>
          <w:numId w:val="6"/>
        </w:numPr>
        <w:spacing w:before="0" w:after="0"/>
        <w:ind w:left="709"/>
        <w:jc w:val="left"/>
        <w:rPr>
          <w:sz w:val="18"/>
          <w:szCs w:val="18"/>
          <w:lang w:val="nl-BE"/>
        </w:rPr>
      </w:pPr>
      <w:r w:rsidRPr="003B0A7B">
        <w:rPr>
          <w:sz w:val="18"/>
          <w:szCs w:val="18"/>
          <w:lang w:val="nl-BE"/>
        </w:rPr>
        <w:t>de vaststelling van de overtreding van deze regels;</w:t>
      </w:r>
    </w:p>
    <w:p w14:paraId="19C38758" w14:textId="77777777" w:rsidR="003B0A7B" w:rsidRPr="003B0A7B" w:rsidRDefault="003B0A7B" w:rsidP="003B0A7B">
      <w:pPr>
        <w:numPr>
          <w:ilvl w:val="0"/>
          <w:numId w:val="6"/>
        </w:numPr>
        <w:spacing w:before="0" w:after="180"/>
        <w:ind w:left="709" w:hanging="357"/>
        <w:jc w:val="left"/>
        <w:rPr>
          <w:sz w:val="18"/>
          <w:szCs w:val="18"/>
          <w:lang w:val="nl-BE"/>
        </w:rPr>
      </w:pPr>
      <w:r w:rsidRPr="003B0A7B">
        <w:rPr>
          <w:sz w:val="18"/>
          <w:szCs w:val="18"/>
          <w:lang w:val="nl-BE"/>
        </w:rPr>
        <w:t>het in gedrang brengen van de veiligheid voor zichzelf en anderen.</w:t>
      </w:r>
    </w:p>
    <w:p w14:paraId="7D2BF5B6" w14:textId="77777777" w:rsidR="003B0A7B" w:rsidRPr="003B0A7B" w:rsidRDefault="003B0A7B" w:rsidP="003B0A7B">
      <w:pPr>
        <w:numPr>
          <w:ilvl w:val="0"/>
          <w:numId w:val="9"/>
        </w:numPr>
        <w:spacing w:before="0" w:after="0"/>
        <w:ind w:left="284"/>
        <w:jc w:val="left"/>
        <w:rPr>
          <w:sz w:val="18"/>
          <w:szCs w:val="18"/>
          <w:lang w:val="nl-BE"/>
        </w:rPr>
      </w:pPr>
      <w:r w:rsidRPr="003B0A7B">
        <w:rPr>
          <w:sz w:val="18"/>
          <w:szCs w:val="18"/>
          <w:lang w:val="nl-BE"/>
        </w:rPr>
        <w:t>Het vastleggen van de werkwijze en procedure die bij vaststelling van werkonbekwaamheid van een werknemer moeten gevolgd worden met betrekking tot het vervoer van de betrokkene naar huis;</w:t>
      </w:r>
    </w:p>
    <w:p w14:paraId="1A7E308B" w14:textId="77777777" w:rsidR="003B0A7B" w:rsidRPr="003B0A7B" w:rsidRDefault="003B0A7B" w:rsidP="003B0A7B">
      <w:pPr>
        <w:numPr>
          <w:ilvl w:val="0"/>
          <w:numId w:val="9"/>
        </w:numPr>
        <w:spacing w:before="0" w:after="0"/>
        <w:ind w:left="284"/>
        <w:jc w:val="left"/>
        <w:rPr>
          <w:sz w:val="18"/>
          <w:szCs w:val="18"/>
          <w:lang w:val="nl-BE"/>
        </w:rPr>
      </w:pPr>
      <w:r w:rsidRPr="003B0A7B">
        <w:rPr>
          <w:sz w:val="18"/>
          <w:szCs w:val="18"/>
          <w:lang w:val="nl-BE"/>
        </w:rPr>
        <w:t>Het mogelijk maken van het toepassen van testen op alcohol of drugs door het, in overleg, bepalen van de beperkende voorwaarden, de procedures en de werkwijze hiervoor;</w:t>
      </w:r>
    </w:p>
    <w:p w14:paraId="76190DD9" w14:textId="77777777" w:rsidR="003B0A7B" w:rsidRPr="003B0A7B" w:rsidRDefault="003B0A7B" w:rsidP="003B0A7B">
      <w:pPr>
        <w:numPr>
          <w:ilvl w:val="0"/>
          <w:numId w:val="9"/>
        </w:numPr>
        <w:spacing w:before="0" w:after="0"/>
        <w:ind w:left="284"/>
        <w:jc w:val="left"/>
        <w:rPr>
          <w:sz w:val="18"/>
          <w:szCs w:val="18"/>
          <w:lang w:val="nl-BE"/>
        </w:rPr>
      </w:pPr>
      <w:r w:rsidRPr="003B0A7B">
        <w:rPr>
          <w:sz w:val="18"/>
          <w:szCs w:val="18"/>
          <w:lang w:val="nl-BE"/>
        </w:rPr>
        <w:t>Het voorstellen van voorlichtings- en vormingsactiviteiten</w:t>
      </w:r>
    </w:p>
    <w:p w14:paraId="3A35375E" w14:textId="77777777" w:rsidR="003B0A7B" w:rsidRPr="003B0A7B" w:rsidRDefault="003B0A7B" w:rsidP="003B0A7B">
      <w:pPr>
        <w:numPr>
          <w:ilvl w:val="0"/>
          <w:numId w:val="9"/>
        </w:numPr>
        <w:spacing w:before="0" w:after="0"/>
        <w:ind w:left="284"/>
        <w:jc w:val="left"/>
        <w:rPr>
          <w:sz w:val="18"/>
          <w:szCs w:val="18"/>
          <w:lang w:val="nl-BE"/>
        </w:rPr>
      </w:pPr>
      <w:r w:rsidRPr="003B0A7B">
        <w:rPr>
          <w:sz w:val="18"/>
          <w:szCs w:val="18"/>
          <w:lang w:val="nl-BE"/>
        </w:rPr>
        <w:t xml:space="preserve">De adequate opvang en begeleiding van probleemgebruikers. </w:t>
      </w:r>
    </w:p>
    <w:p w14:paraId="2699DC9A" w14:textId="07DCCE75" w:rsidR="008F73B2" w:rsidRPr="003B0A7B" w:rsidRDefault="003B0A7B" w:rsidP="003B0A7B">
      <w:pPr>
        <w:rPr>
          <w:sz w:val="18"/>
          <w:szCs w:val="18"/>
          <w:lang w:val="nl-BE"/>
        </w:rPr>
      </w:pPr>
      <w:r w:rsidRPr="003B0A7B">
        <w:rPr>
          <w:sz w:val="18"/>
          <w:szCs w:val="18"/>
          <w:lang w:val="nl-BE"/>
        </w:rPr>
        <w:t>“</w:t>
      </w:r>
      <w:sdt>
        <w:sdtPr>
          <w:rPr>
            <w:sz w:val="18"/>
            <w:szCs w:val="18"/>
            <w:lang w:val="nl-BE"/>
          </w:rPr>
          <w:id w:val="-275559031"/>
          <w:placeholder>
            <w:docPart w:val="F28E0A415887A44D839197B6F5C92EFD"/>
          </w:placeholder>
          <w:text/>
        </w:sdtPr>
        <w:sdtEndPr/>
        <w:sdtContent>
          <w:r w:rsidRPr="003B0A7B">
            <w:rPr>
              <w:sz w:val="18"/>
              <w:szCs w:val="18"/>
              <w:lang w:val="nl-BE"/>
            </w:rPr>
            <w:t>……………………………………</w:t>
          </w:r>
        </w:sdtContent>
      </w:sdt>
      <w:r w:rsidRPr="003B0A7B">
        <w:rPr>
          <w:i/>
          <w:sz w:val="18"/>
          <w:szCs w:val="18"/>
          <w:lang w:val="nl-BE"/>
        </w:rPr>
        <w:t xml:space="preserve"> (naam onderneming)</w:t>
      </w:r>
      <w:r w:rsidRPr="003B0A7B">
        <w:rPr>
          <w:sz w:val="18"/>
          <w:szCs w:val="18"/>
          <w:lang w:val="nl-BE"/>
        </w:rPr>
        <w:t>” zal het preventief drug- en alcoholbeleid evalueren in overleg met de hiërarchische lijn en de preventie- en beschermingsdienst. Het preventief alcohol- en drugbeleid kan in functie van deze evaluatie worden aangepast.</w:t>
      </w:r>
    </w:p>
    <w:sectPr w:rsidR="008F73B2" w:rsidRPr="003B0A7B" w:rsidSect="003B0A7B">
      <w:headerReference w:type="default" r:id="rId10"/>
      <w:footerReference w:type="default" r:id="rId11"/>
      <w:pgSz w:w="11900" w:h="16820"/>
      <w:pgMar w:top="1985"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68915" w14:textId="77777777" w:rsidR="009349B4" w:rsidRDefault="009349B4" w:rsidP="00C66DFF">
      <w:r>
        <w:separator/>
      </w:r>
    </w:p>
  </w:endnote>
  <w:endnote w:type="continuationSeparator" w:id="0">
    <w:p w14:paraId="4273AD4B" w14:textId="77777777" w:rsidR="009349B4" w:rsidRDefault="009349B4"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HelveticaNeueLTStd-Bd">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789AD" w14:textId="7B10F6E1" w:rsidR="009349B4" w:rsidRDefault="009349B4">
    <w:pPr>
      <w:pStyle w:val="Voettekst"/>
    </w:pPr>
    <w:r>
      <w:rPr>
        <w:noProof/>
        <w:lang w:val="fr-BE" w:eastAsia="fr-BE"/>
      </w:rPr>
      <mc:AlternateContent>
        <mc:Choice Requires="wps">
          <w:drawing>
            <wp:anchor distT="0" distB="0" distL="114300" distR="114300" simplePos="0" relativeHeight="251659264" behindDoc="0" locked="0" layoutInCell="1" allowOverlap="1" wp14:anchorId="1371C1B0" wp14:editId="63B79A34">
              <wp:simplePos x="0" y="0"/>
              <wp:positionH relativeFrom="column">
                <wp:posOffset>-1003300</wp:posOffset>
              </wp:positionH>
              <wp:positionV relativeFrom="paragraph">
                <wp:posOffset>-67945</wp:posOffset>
              </wp:positionV>
              <wp:extent cx="7658100" cy="68580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6858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C320692" w14:textId="7ABA287E" w:rsidR="009349B4" w:rsidRPr="004B6258" w:rsidRDefault="00DE49DC" w:rsidP="0024371E">
                          <w:pPr>
                            <w:pStyle w:val="Paragraphestandard"/>
                            <w:spacing w:before="0" w:after="0"/>
                            <w:jc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9349B4" w:rsidRPr="004B6258">
                            <w:rPr>
                              <w:rFonts w:cs="HelveticaNeueLTStd-Bd"/>
                              <w:b/>
                              <w:bCs/>
                              <w:color w:val="00007F"/>
                              <w:spacing w:val="2"/>
                              <w:sz w:val="18"/>
                              <w:szCs w:val="18"/>
                              <w:lang w:val="nl-NL"/>
                            </w:rPr>
                            <w:t xml:space="preserve"> </w:t>
                          </w:r>
                          <w:r w:rsidR="009349B4" w:rsidRPr="004B6258">
                            <w:rPr>
                              <w:rFonts w:ascii="HelveticaNeueLTStd-Lt" w:hAnsi="HelveticaNeueLTStd-Lt" w:cs="HelveticaNeueLTStd-Lt"/>
                              <w:color w:val="00007F"/>
                              <w:spacing w:val="2"/>
                              <w:sz w:val="18"/>
                              <w:szCs w:val="18"/>
                              <w:lang w:val="nl-NL"/>
                            </w:rPr>
                            <w:t>vz</w:t>
                          </w:r>
                          <w:r w:rsidR="009349B4">
                            <w:rPr>
                              <w:rFonts w:ascii="HelveticaNeueLTStd-Lt" w:hAnsi="HelveticaNeueLTStd-Lt" w:cs="HelveticaNeueLTStd-Lt"/>
                              <w:color w:val="00007F"/>
                              <w:spacing w:val="2"/>
                              <w:sz w:val="18"/>
                              <w:szCs w:val="18"/>
                              <w:lang w:val="nl-NL"/>
                            </w:rPr>
                            <w:t>w</w:t>
                          </w:r>
                          <w:r w:rsidR="009349B4" w:rsidRPr="004B6258">
                            <w:rPr>
                              <w:rFonts w:ascii="HelveticaNeueLTStd-Lt" w:hAnsi="HelveticaNeueLTStd-Lt" w:cs="HelveticaNeueLTStd-Lt"/>
                              <w:color w:val="00007F"/>
                              <w:spacing w:val="2"/>
                              <w:sz w:val="18"/>
                              <w:szCs w:val="18"/>
                              <w:lang w:val="nl-NL"/>
                            </w:rPr>
                            <w:t xml:space="preserve"> </w:t>
                          </w:r>
                          <w:r w:rsidR="009349B4" w:rsidRPr="004B6258">
                            <w:rPr>
                              <w:rFonts w:ascii="HelveticaNeueLTStd-Lt" w:hAnsi="HelveticaNeueLTStd-Lt" w:cs="HelveticaNeueLTStd-Lt"/>
                              <w:color w:val="00FFFF"/>
                              <w:spacing w:val="1"/>
                              <w:position w:val="3"/>
                              <w:sz w:val="8"/>
                              <w:szCs w:val="8"/>
                              <w:lang w:val="nl-NL"/>
                            </w:rPr>
                            <w:t>•</w:t>
                          </w:r>
                          <w:r w:rsidR="009349B4" w:rsidRPr="004B6258">
                            <w:rPr>
                              <w:rFonts w:ascii="HelveticaNeueLTStd-Lt" w:hAnsi="HelveticaNeueLTStd-Lt" w:cs="HelveticaNeueLTStd-Lt"/>
                              <w:color w:val="00007F"/>
                              <w:spacing w:val="2"/>
                              <w:sz w:val="18"/>
                              <w:szCs w:val="18"/>
                              <w:lang w:val="nl-NL"/>
                            </w:rPr>
                            <w:t xml:space="preserve"> </w:t>
                          </w:r>
                          <w:r w:rsidR="009349B4" w:rsidRPr="004B6258">
                            <w:rPr>
                              <w:rFonts w:cs="HelveticaNeueLTStd-Bd"/>
                              <w:b/>
                              <w:bCs/>
                              <w:color w:val="00007F"/>
                              <w:spacing w:val="2"/>
                              <w:sz w:val="18"/>
                              <w:szCs w:val="18"/>
                              <w:lang w:val="nl-NL"/>
                            </w:rPr>
                            <w:t>Externe dienst voor Preventie en Bescherming op het Werk</w:t>
                          </w:r>
                        </w:p>
                        <w:p w14:paraId="7632C44F" w14:textId="391504B6" w:rsidR="009349B4" w:rsidRPr="00A13A0D" w:rsidRDefault="00E221C5" w:rsidP="0024371E">
                          <w:pPr>
                            <w:pStyle w:val="Paragraphestandard"/>
                            <w:spacing w:before="0" w:after="0"/>
                            <w:jc w:val="center"/>
                            <w:rPr>
                              <w:rFonts w:cs="HelveticaNeueLTStd-Lt"/>
                              <w:color w:val="00007F"/>
                              <w:spacing w:val="2"/>
                              <w:sz w:val="18"/>
                              <w:szCs w:val="18"/>
                              <w:lang w:val="de-DE"/>
                            </w:rPr>
                          </w:pPr>
                          <w:r w:rsidRPr="00A13A0D">
                            <w:rPr>
                              <w:rFonts w:cs="HelveticaNeueLTStd-Lt"/>
                              <w:color w:val="00007F"/>
                              <w:spacing w:val="2"/>
                              <w:sz w:val="18"/>
                              <w:szCs w:val="18"/>
                              <w:lang w:val="de-DE"/>
                            </w:rPr>
                            <w:t xml:space="preserve">Bischoffsheimlaan 1-8 </w:t>
                          </w:r>
                          <w:r w:rsidR="009349B4" w:rsidRPr="00A13A0D">
                            <w:rPr>
                              <w:rFonts w:cs="HelveticaNeueLTStd-Lt"/>
                              <w:color w:val="00007F"/>
                              <w:spacing w:val="2"/>
                              <w:sz w:val="18"/>
                              <w:szCs w:val="18"/>
                              <w:lang w:val="de-DE"/>
                            </w:rPr>
                            <w:t xml:space="preserve">- 1000 </w:t>
                          </w:r>
                          <w:proofErr w:type="spellStart"/>
                          <w:r w:rsidR="009349B4" w:rsidRPr="0024371E">
                            <w:rPr>
                              <w:rFonts w:cs="HelveticaNeueLTStd-Lt"/>
                              <w:color w:val="00007F"/>
                              <w:spacing w:val="2"/>
                              <w:sz w:val="18"/>
                              <w:szCs w:val="18"/>
                              <w:lang w:val="de-DE"/>
                            </w:rPr>
                            <w:t>Brussel</w:t>
                          </w:r>
                          <w:proofErr w:type="spellEnd"/>
                          <w:r w:rsidR="009349B4" w:rsidRPr="00A13A0D">
                            <w:rPr>
                              <w:rFonts w:cs="HelveticaNeueLTStd-Lt"/>
                              <w:color w:val="00007F"/>
                              <w:spacing w:val="2"/>
                              <w:sz w:val="18"/>
                              <w:szCs w:val="18"/>
                              <w:lang w:val="de-DE"/>
                            </w:rPr>
                            <w:t xml:space="preserve"> </w:t>
                          </w:r>
                          <w:r w:rsidR="009349B4" w:rsidRPr="00A13A0D">
                            <w:rPr>
                              <w:rFonts w:cs="HelveticaNeueLTStd-Lt"/>
                              <w:color w:val="00FFFF"/>
                              <w:spacing w:val="1"/>
                              <w:position w:val="3"/>
                              <w:sz w:val="8"/>
                              <w:szCs w:val="8"/>
                              <w:lang w:val="de-DE"/>
                            </w:rPr>
                            <w:t>•</w:t>
                          </w:r>
                          <w:r w:rsidR="009349B4" w:rsidRPr="00A13A0D">
                            <w:rPr>
                              <w:rFonts w:cs="HelveticaNeueLTStd-Lt"/>
                              <w:color w:val="00007F"/>
                              <w:spacing w:val="2"/>
                              <w:sz w:val="18"/>
                              <w:szCs w:val="18"/>
                              <w:lang w:val="de-DE"/>
                            </w:rPr>
                            <w:t xml:space="preserve"> T. +32 (0)2 533 74 </w:t>
                          </w:r>
                          <w:r w:rsidR="001E1E9B" w:rsidRPr="00A13A0D">
                            <w:rPr>
                              <w:rFonts w:cs="HelveticaNeueLTStd-Lt"/>
                              <w:color w:val="00007F"/>
                              <w:spacing w:val="2"/>
                              <w:sz w:val="18"/>
                              <w:szCs w:val="18"/>
                              <w:lang w:val="de-DE"/>
                            </w:rPr>
                            <w:t>0</w:t>
                          </w:r>
                          <w:r w:rsidR="009349B4" w:rsidRPr="00A13A0D">
                            <w:rPr>
                              <w:rFonts w:cs="HelveticaNeueLTStd-Lt"/>
                              <w:color w:val="00007F"/>
                              <w:spacing w:val="2"/>
                              <w:sz w:val="18"/>
                              <w:szCs w:val="18"/>
                              <w:lang w:val="de-DE"/>
                            </w:rPr>
                            <w:t xml:space="preserve">1 </w:t>
                          </w:r>
                          <w:r w:rsidR="009349B4" w:rsidRPr="00A13A0D">
                            <w:rPr>
                              <w:rFonts w:cs="HelveticaNeueLTStd-Lt"/>
                              <w:color w:val="00FFFF"/>
                              <w:spacing w:val="1"/>
                              <w:position w:val="3"/>
                              <w:sz w:val="8"/>
                              <w:szCs w:val="8"/>
                              <w:lang w:val="de-DE"/>
                            </w:rPr>
                            <w:t>•</w:t>
                          </w:r>
                          <w:r w:rsidR="009349B4" w:rsidRPr="00A13A0D">
                            <w:rPr>
                              <w:rFonts w:cs="HelveticaNeueLTStd-Lt"/>
                              <w:color w:val="00007F"/>
                              <w:spacing w:val="2"/>
                              <w:sz w:val="18"/>
                              <w:szCs w:val="18"/>
                              <w:lang w:val="de-DE"/>
                            </w:rPr>
                            <w:t xml:space="preserve"> F. +32 (0)2 538 79 32 </w:t>
                          </w:r>
                          <w:r w:rsidR="009349B4" w:rsidRPr="00A13A0D">
                            <w:rPr>
                              <w:rFonts w:cs="HelveticaNeueLTStd-Lt"/>
                              <w:color w:val="00FFFF"/>
                              <w:spacing w:val="1"/>
                              <w:position w:val="3"/>
                              <w:sz w:val="8"/>
                              <w:szCs w:val="8"/>
                              <w:lang w:val="de-DE"/>
                            </w:rPr>
                            <w:t>•</w:t>
                          </w:r>
                        </w:p>
                        <w:p w14:paraId="14A21086" w14:textId="637A046B" w:rsidR="009349B4" w:rsidRPr="00A13A0D" w:rsidRDefault="009349B4" w:rsidP="0024371E">
                          <w:pPr>
                            <w:pStyle w:val="Paragraphestandard"/>
                            <w:spacing w:before="0" w:after="0"/>
                            <w:jc w:val="center"/>
                            <w:rPr>
                              <w:rFonts w:cs="HelveticaNeueLTStd-Lt"/>
                              <w:color w:val="00007F"/>
                              <w:spacing w:val="2"/>
                              <w:sz w:val="18"/>
                              <w:szCs w:val="18"/>
                              <w:lang w:val="de-DE"/>
                            </w:rPr>
                          </w:pPr>
                          <w:r w:rsidRPr="00A13A0D">
                            <w:rPr>
                              <w:rFonts w:cs="HelveticaNeueLTStd-Lt"/>
                              <w:color w:val="00007F"/>
                              <w:spacing w:val="2"/>
                              <w:sz w:val="18"/>
                              <w:szCs w:val="18"/>
                              <w:lang w:val="de-DE"/>
                            </w:rPr>
                            <w:t>info@</w:t>
                          </w:r>
                          <w:r w:rsidR="00E221C5" w:rsidRPr="00A13A0D">
                            <w:rPr>
                              <w:rFonts w:cs="HelveticaNeueLTStd-Lt"/>
                              <w:color w:val="00007F"/>
                              <w:spacing w:val="2"/>
                              <w:sz w:val="18"/>
                              <w:szCs w:val="18"/>
                              <w:lang w:val="de-DE"/>
                            </w:rPr>
                            <w:t>cohezio</w:t>
                          </w:r>
                          <w:r w:rsidRPr="00A13A0D">
                            <w:rPr>
                              <w:rFonts w:cs="HelveticaNeueLTStd-Lt"/>
                              <w:color w:val="00007F"/>
                              <w:spacing w:val="2"/>
                              <w:sz w:val="18"/>
                              <w:szCs w:val="18"/>
                              <w:lang w:val="de-DE"/>
                            </w:rPr>
                            <w:t xml:space="preserve">.be </w:t>
                          </w:r>
                          <w:r w:rsidRPr="00A13A0D">
                            <w:rPr>
                              <w:rFonts w:cs="HelveticaNeueLTStd-Lt"/>
                              <w:color w:val="00FFFF"/>
                              <w:spacing w:val="1"/>
                              <w:position w:val="3"/>
                              <w:sz w:val="8"/>
                              <w:szCs w:val="8"/>
                              <w:lang w:val="de-DE"/>
                            </w:rPr>
                            <w:t>•</w:t>
                          </w:r>
                          <w:r w:rsidRPr="00A13A0D">
                            <w:rPr>
                              <w:rFonts w:cs="HelveticaNeueLTStd-Lt"/>
                              <w:color w:val="00007F"/>
                              <w:spacing w:val="2"/>
                              <w:sz w:val="18"/>
                              <w:szCs w:val="18"/>
                              <w:lang w:val="de-DE"/>
                            </w:rPr>
                            <w:t xml:space="preserve"> </w:t>
                          </w:r>
                          <w:r w:rsidRPr="00A13A0D">
                            <w:rPr>
                              <w:rFonts w:cs="HelveticaNeueLTStd-Bd"/>
                              <w:b/>
                              <w:bCs/>
                              <w:color w:val="00007F"/>
                              <w:spacing w:val="2"/>
                              <w:sz w:val="18"/>
                              <w:szCs w:val="18"/>
                              <w:lang w:val="de-DE"/>
                            </w:rPr>
                            <w:t>www.</w:t>
                          </w:r>
                          <w:r w:rsidR="00E221C5" w:rsidRPr="00A13A0D">
                            <w:rPr>
                              <w:rFonts w:cs="HelveticaNeueLTStd-Bd"/>
                              <w:b/>
                              <w:bCs/>
                              <w:color w:val="00007F"/>
                              <w:spacing w:val="2"/>
                              <w:sz w:val="18"/>
                              <w:szCs w:val="18"/>
                              <w:lang w:val="de-DE"/>
                            </w:rPr>
                            <w:t>cohezio</w:t>
                          </w:r>
                          <w:r w:rsidRPr="00A13A0D">
                            <w:rPr>
                              <w:rFonts w:cs="HelveticaNeueLTStd-Bd"/>
                              <w:b/>
                              <w:bCs/>
                              <w:color w:val="00007F"/>
                              <w:spacing w:val="2"/>
                              <w:sz w:val="18"/>
                              <w:szCs w:val="18"/>
                              <w:lang w:val="de-DE"/>
                            </w:rPr>
                            <w:t>.be</w:t>
                          </w:r>
                        </w:p>
                        <w:p w14:paraId="2860A80B" w14:textId="18D30550" w:rsidR="009349B4" w:rsidRPr="0024371E" w:rsidRDefault="00911C56" w:rsidP="0024371E">
                          <w:pPr>
                            <w:pStyle w:val="Paragraphestandard"/>
                            <w:spacing w:before="0" w:after="0"/>
                            <w:jc w:val="center"/>
                            <w:rPr>
                              <w:rFonts w:ascii="HelveticaNeueLTStd-Lt" w:hAnsi="HelveticaNeueLTStd-Lt" w:cs="HelveticaNeueLTStd-Lt"/>
                              <w:color w:val="00007F"/>
                              <w:spacing w:val="2"/>
                              <w:szCs w:val="20"/>
                              <w:lang w:val="nl-NL"/>
                            </w:rPr>
                          </w:pPr>
                          <w:r w:rsidRPr="0024371E">
                            <w:rPr>
                              <w:rFonts w:ascii="HelveticaNeueLTStd-Lt" w:hAnsi="HelveticaNeueLTStd-Lt" w:cs="HelveticaNeueLTStd-Lt"/>
                              <w:color w:val="00007F"/>
                              <w:spacing w:val="2"/>
                              <w:sz w:val="16"/>
                              <w:szCs w:val="16"/>
                              <w:lang w:val="nl-NL"/>
                            </w:rPr>
                            <w:t xml:space="preserve">FOR_NL_RIM_113 </w:t>
                          </w:r>
                          <w:r w:rsidR="00A13A0D" w:rsidRPr="0024371E">
                            <w:rPr>
                              <w:rFonts w:ascii="HelveticaNeueLTStd-Lt" w:hAnsi="HelveticaNeueLTStd-Lt" w:cs="HelveticaNeueLTStd-Lt"/>
                              <w:color w:val="00007F"/>
                              <w:spacing w:val="2"/>
                              <w:sz w:val="16"/>
                              <w:szCs w:val="16"/>
                              <w:lang w:val="nl-NL"/>
                            </w:rPr>
                            <w:t>v</w:t>
                          </w:r>
                          <w:r w:rsidR="00504F7D" w:rsidRPr="0024371E">
                            <w:rPr>
                              <w:rFonts w:ascii="HelveticaNeueLTStd-Lt" w:hAnsi="HelveticaNeueLTStd-Lt" w:cs="HelveticaNeueLTStd-Lt"/>
                              <w:color w:val="00007F"/>
                              <w:spacing w:val="2"/>
                              <w:sz w:val="16"/>
                              <w:szCs w:val="16"/>
                              <w:lang w:val="nl-NL"/>
                            </w:rPr>
                            <w:t>3</w:t>
                          </w:r>
                          <w:r w:rsidRPr="0024371E">
                            <w:rPr>
                              <w:rFonts w:ascii="HelveticaNeueLTStd-Lt" w:hAnsi="HelveticaNeueLTStd-Lt" w:cs="HelveticaNeueLTStd-Lt"/>
                              <w:color w:val="00007F"/>
                              <w:spacing w:val="2"/>
                              <w:sz w:val="16"/>
                              <w:szCs w:val="16"/>
                              <w:lang w:val="nl-NL"/>
                            </w:rPr>
                            <w:t xml:space="preserve"> </w:t>
                          </w:r>
                          <w:r w:rsidR="0024371E">
                            <w:rPr>
                              <w:rFonts w:ascii="HelveticaNeueLTStd-Lt" w:hAnsi="HelveticaNeueLTStd-Lt" w:cs="HelveticaNeueLTStd-Lt"/>
                              <w:color w:val="00007F"/>
                              <w:spacing w:val="2"/>
                              <w:sz w:val="16"/>
                              <w:szCs w:val="16"/>
                              <w:lang w:val="nl-NL"/>
                            </w:rPr>
                            <w:t>28</w:t>
                          </w:r>
                          <w:r w:rsidR="009349B4" w:rsidRPr="0024371E">
                            <w:rPr>
                              <w:rFonts w:ascii="HelveticaNeueLTStd-Lt" w:hAnsi="HelveticaNeueLTStd-Lt" w:cs="HelveticaNeueLTStd-Lt"/>
                              <w:color w:val="00007F"/>
                              <w:spacing w:val="2"/>
                              <w:sz w:val="16"/>
                              <w:szCs w:val="16"/>
                              <w:lang w:val="nl-NL"/>
                            </w:rPr>
                            <w:t>/</w:t>
                          </w:r>
                          <w:r w:rsidR="00504F7D" w:rsidRPr="0024371E">
                            <w:rPr>
                              <w:rFonts w:ascii="HelveticaNeueLTStd-Lt" w:hAnsi="HelveticaNeueLTStd-Lt" w:cs="HelveticaNeueLTStd-Lt"/>
                              <w:color w:val="00007F"/>
                              <w:spacing w:val="2"/>
                              <w:sz w:val="16"/>
                              <w:szCs w:val="16"/>
                              <w:lang w:val="nl-NL"/>
                            </w:rPr>
                            <w:t>0</w:t>
                          </w:r>
                          <w:r w:rsidR="0024371E">
                            <w:rPr>
                              <w:rFonts w:ascii="HelveticaNeueLTStd-Lt" w:hAnsi="HelveticaNeueLTStd-Lt" w:cs="HelveticaNeueLTStd-Lt"/>
                              <w:color w:val="00007F"/>
                              <w:spacing w:val="2"/>
                              <w:sz w:val="16"/>
                              <w:szCs w:val="16"/>
                              <w:lang w:val="nl-NL"/>
                            </w:rPr>
                            <w:t>2</w:t>
                          </w:r>
                          <w:r w:rsidR="009349B4" w:rsidRPr="0024371E">
                            <w:rPr>
                              <w:rFonts w:ascii="HelveticaNeueLTStd-Lt" w:hAnsi="HelveticaNeueLTStd-Lt" w:cs="HelveticaNeueLTStd-Lt"/>
                              <w:color w:val="00007F"/>
                              <w:spacing w:val="2"/>
                              <w:sz w:val="16"/>
                              <w:szCs w:val="16"/>
                              <w:lang w:val="nl-NL"/>
                            </w:rPr>
                            <w:t>/20</w:t>
                          </w:r>
                          <w:r w:rsidR="00504F7D" w:rsidRPr="0024371E">
                            <w:rPr>
                              <w:rFonts w:ascii="HelveticaNeueLTStd-Lt" w:hAnsi="HelveticaNeueLTStd-Lt" w:cs="HelveticaNeueLTStd-Lt"/>
                              <w:color w:val="00007F"/>
                              <w:spacing w:val="2"/>
                              <w:sz w:val="16"/>
                              <w:szCs w:val="16"/>
                              <w:lang w:val="nl-NL"/>
                            </w:rPr>
                            <w:t>22</w:t>
                          </w:r>
                          <w:r w:rsidR="009349B4" w:rsidRPr="0024371E">
                            <w:rPr>
                              <w:rFonts w:ascii="HelveticaNeueLTStd-Lt" w:hAnsi="HelveticaNeueLTStd-Lt" w:cs="HelveticaNeueLTStd-Lt"/>
                              <w:color w:val="00007F"/>
                              <w:spacing w:val="2"/>
                              <w:sz w:val="16"/>
                              <w:szCs w:val="16"/>
                              <w:lang w:val="nl-NL"/>
                            </w:rPr>
                            <w:t xml:space="preserve"> </w:t>
                          </w:r>
                        </w:p>
                        <w:p w14:paraId="1F1B6CCA" w14:textId="77777777" w:rsidR="009349B4" w:rsidRPr="003A1FAD" w:rsidRDefault="009349B4" w:rsidP="00032B0D">
                          <w:pPr>
                            <w:pStyle w:val="Paragraphestandard"/>
                            <w:spacing w:line="240" w:lineRule="auto"/>
                            <w:jc w:val="center"/>
                            <w:rPr>
                              <w:rFonts w:ascii="HelveticaNeueLTStd-Lt" w:hAnsi="HelveticaNeueLTStd-Lt" w:cs="HelveticaNeueLTStd-Lt"/>
                              <w:color w:val="00007F"/>
                              <w:spacing w:val="2"/>
                              <w:sz w:val="18"/>
                              <w:szCs w:val="18"/>
                            </w:rPr>
                          </w:pPr>
                        </w:p>
                        <w:p w14:paraId="7A293D19" w14:textId="77777777" w:rsidR="009349B4" w:rsidRPr="003A1FAD" w:rsidRDefault="009349B4" w:rsidP="00032B0D">
                          <w:pPr>
                            <w:pStyle w:val="Paragraphestandard"/>
                            <w:spacing w:line="240" w:lineRule="auto"/>
                            <w:jc w:val="center"/>
                            <w:rPr>
                              <w:rFonts w:ascii="HelveticaNeueLTStd-Lt" w:hAnsi="HelveticaNeueLTStd-Lt" w:cs="HelveticaNeueLTStd-Lt"/>
                              <w:color w:val="00007F"/>
                              <w:spacing w:val="2"/>
                              <w:sz w:val="18"/>
                              <w:szCs w:val="18"/>
                            </w:rPr>
                          </w:pPr>
                        </w:p>
                        <w:p w14:paraId="1B19DF5F" w14:textId="77777777" w:rsidR="009349B4" w:rsidRPr="003A1FAD" w:rsidRDefault="009349B4" w:rsidP="00032B0D">
                          <w:pPr>
                            <w:pStyle w:val="Paragraphestandard"/>
                            <w:spacing w:line="240" w:lineRule="auto"/>
                            <w:jc w:val="center"/>
                            <w:rPr>
                              <w:rFonts w:ascii="HelveticaNeueLTStd-Lt" w:hAnsi="HelveticaNeueLTStd-Lt" w:cs="HelveticaNeueLTStd-Lt"/>
                              <w:color w:val="00007F"/>
                              <w:spacing w:val="2"/>
                              <w:sz w:val="18"/>
                              <w:szCs w:val="18"/>
                            </w:rPr>
                          </w:pPr>
                        </w:p>
                        <w:p w14:paraId="4A9AF995" w14:textId="77777777" w:rsidR="009349B4" w:rsidRPr="003A1FAD" w:rsidRDefault="009349B4" w:rsidP="00C26473">
                          <w:pPr>
                            <w:pStyle w:val="Paragraphestandard"/>
                            <w:spacing w:line="240" w:lineRule="auto"/>
                            <w:jc w:val="center"/>
                            <w:rPr>
                              <w:rFonts w:ascii="HelveticaNeueLTStd-Lt" w:hAnsi="HelveticaNeueLTStd-Lt" w:cs="HelveticaNeueLTStd-Lt"/>
                              <w:color w:val="00007F"/>
                              <w:spacing w:val="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1C1B0" id="_x0000_t202" coordsize="21600,21600" o:spt="202" path="m,l,21600r21600,l21600,xe">
              <v:stroke joinstyle="miter"/>
              <v:path gradientshapeok="t" o:connecttype="rect"/>
            </v:shapetype>
            <v:shape id="Zone de texte 8" o:spid="_x0000_s1028" type="#_x0000_t202" style="position:absolute;left:0;text-align:left;margin-left:-79pt;margin-top:-5.35pt;width:60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" filled="f" stroked="f">
              <v:textbox>
                <w:txbxContent>
                  <w:p w14:paraId="0C320692" w14:textId="7ABA287E" w:rsidR="009349B4" w:rsidRPr="004B6258" w:rsidRDefault="00DE49DC" w:rsidP="0024371E">
                    <w:pPr>
                      <w:pStyle w:val="Paragraphestandard"/>
                      <w:spacing w:before="0" w:after="0"/>
                      <w:jc w:val="center"/>
                      <w:rPr>
                        <w:rFonts w:cs="HelveticaNeueLTStd-Bd"/>
                        <w:b/>
                        <w:bCs/>
                        <w:color w:val="00007F"/>
                        <w:spacing w:val="2"/>
                        <w:sz w:val="18"/>
                        <w:szCs w:val="18"/>
                        <w:lang w:val="nl-NL"/>
                      </w:rPr>
                    </w:pPr>
                    <w:r>
                      <w:rPr>
                        <w:rFonts w:cs="HelveticaNeueLTStd-Bd"/>
                        <w:b/>
                        <w:bCs/>
                        <w:color w:val="00007F"/>
                        <w:spacing w:val="2"/>
                        <w:sz w:val="18"/>
                        <w:szCs w:val="18"/>
                        <w:lang w:val="nl-NL"/>
                      </w:rPr>
                      <w:t>Cohezio</w:t>
                    </w:r>
                    <w:r w:rsidR="009349B4" w:rsidRPr="004B6258">
                      <w:rPr>
                        <w:rFonts w:cs="HelveticaNeueLTStd-Bd"/>
                        <w:b/>
                        <w:bCs/>
                        <w:color w:val="00007F"/>
                        <w:spacing w:val="2"/>
                        <w:sz w:val="18"/>
                        <w:szCs w:val="18"/>
                        <w:lang w:val="nl-NL"/>
                      </w:rPr>
                      <w:t xml:space="preserve"> </w:t>
                    </w:r>
                    <w:r w:rsidR="009349B4" w:rsidRPr="004B6258">
                      <w:rPr>
                        <w:rFonts w:ascii="HelveticaNeueLTStd-Lt" w:hAnsi="HelveticaNeueLTStd-Lt" w:cs="HelveticaNeueLTStd-Lt"/>
                        <w:color w:val="00007F"/>
                        <w:spacing w:val="2"/>
                        <w:sz w:val="18"/>
                        <w:szCs w:val="18"/>
                        <w:lang w:val="nl-NL"/>
                      </w:rPr>
                      <w:t>vz</w:t>
                    </w:r>
                    <w:r w:rsidR="009349B4">
                      <w:rPr>
                        <w:rFonts w:ascii="HelveticaNeueLTStd-Lt" w:hAnsi="HelveticaNeueLTStd-Lt" w:cs="HelveticaNeueLTStd-Lt"/>
                        <w:color w:val="00007F"/>
                        <w:spacing w:val="2"/>
                        <w:sz w:val="18"/>
                        <w:szCs w:val="18"/>
                        <w:lang w:val="nl-NL"/>
                      </w:rPr>
                      <w:t>w</w:t>
                    </w:r>
                    <w:r w:rsidR="009349B4" w:rsidRPr="004B6258">
                      <w:rPr>
                        <w:rFonts w:ascii="HelveticaNeueLTStd-Lt" w:hAnsi="HelveticaNeueLTStd-Lt" w:cs="HelveticaNeueLTStd-Lt"/>
                        <w:color w:val="00007F"/>
                        <w:spacing w:val="2"/>
                        <w:sz w:val="18"/>
                        <w:szCs w:val="18"/>
                        <w:lang w:val="nl-NL"/>
                      </w:rPr>
                      <w:t xml:space="preserve"> </w:t>
                    </w:r>
                    <w:r w:rsidR="009349B4" w:rsidRPr="004B6258">
                      <w:rPr>
                        <w:rFonts w:ascii="HelveticaNeueLTStd-Lt" w:hAnsi="HelveticaNeueLTStd-Lt" w:cs="HelveticaNeueLTStd-Lt"/>
                        <w:color w:val="00FFFF"/>
                        <w:spacing w:val="1"/>
                        <w:position w:val="3"/>
                        <w:sz w:val="8"/>
                        <w:szCs w:val="8"/>
                        <w:lang w:val="nl-NL"/>
                      </w:rPr>
                      <w:t>•</w:t>
                    </w:r>
                    <w:r w:rsidR="009349B4" w:rsidRPr="004B6258">
                      <w:rPr>
                        <w:rFonts w:ascii="HelveticaNeueLTStd-Lt" w:hAnsi="HelveticaNeueLTStd-Lt" w:cs="HelveticaNeueLTStd-Lt"/>
                        <w:color w:val="00007F"/>
                        <w:spacing w:val="2"/>
                        <w:sz w:val="18"/>
                        <w:szCs w:val="18"/>
                        <w:lang w:val="nl-NL"/>
                      </w:rPr>
                      <w:t xml:space="preserve"> </w:t>
                    </w:r>
                    <w:r w:rsidR="009349B4" w:rsidRPr="004B6258">
                      <w:rPr>
                        <w:rFonts w:cs="HelveticaNeueLTStd-Bd"/>
                        <w:b/>
                        <w:bCs/>
                        <w:color w:val="00007F"/>
                        <w:spacing w:val="2"/>
                        <w:sz w:val="18"/>
                        <w:szCs w:val="18"/>
                        <w:lang w:val="nl-NL"/>
                      </w:rPr>
                      <w:t>Externe dienst voor Preventie en Bescherming op het Werk</w:t>
                    </w:r>
                  </w:p>
                  <w:p w14:paraId="7632C44F" w14:textId="391504B6" w:rsidR="009349B4" w:rsidRPr="00A13A0D" w:rsidRDefault="00E221C5" w:rsidP="0024371E">
                    <w:pPr>
                      <w:pStyle w:val="Paragraphestandard"/>
                      <w:spacing w:before="0" w:after="0"/>
                      <w:jc w:val="center"/>
                      <w:rPr>
                        <w:rFonts w:cs="HelveticaNeueLTStd-Lt"/>
                        <w:color w:val="00007F"/>
                        <w:spacing w:val="2"/>
                        <w:sz w:val="18"/>
                        <w:szCs w:val="18"/>
                        <w:lang w:val="de-DE"/>
                      </w:rPr>
                    </w:pPr>
                    <w:r w:rsidRPr="00A13A0D">
                      <w:rPr>
                        <w:rFonts w:cs="HelveticaNeueLTStd-Lt"/>
                        <w:color w:val="00007F"/>
                        <w:spacing w:val="2"/>
                        <w:sz w:val="18"/>
                        <w:szCs w:val="18"/>
                        <w:lang w:val="de-DE"/>
                      </w:rPr>
                      <w:t xml:space="preserve">Bischoffsheimlaan 1-8 </w:t>
                    </w:r>
                    <w:r w:rsidR="009349B4" w:rsidRPr="00A13A0D">
                      <w:rPr>
                        <w:rFonts w:cs="HelveticaNeueLTStd-Lt"/>
                        <w:color w:val="00007F"/>
                        <w:spacing w:val="2"/>
                        <w:sz w:val="18"/>
                        <w:szCs w:val="18"/>
                        <w:lang w:val="de-DE"/>
                      </w:rPr>
                      <w:t xml:space="preserve">- 1000 </w:t>
                    </w:r>
                    <w:proofErr w:type="spellStart"/>
                    <w:r w:rsidR="009349B4" w:rsidRPr="0024371E">
                      <w:rPr>
                        <w:rFonts w:cs="HelveticaNeueLTStd-Lt"/>
                        <w:color w:val="00007F"/>
                        <w:spacing w:val="2"/>
                        <w:sz w:val="18"/>
                        <w:szCs w:val="18"/>
                        <w:lang w:val="de-DE"/>
                      </w:rPr>
                      <w:t>Brussel</w:t>
                    </w:r>
                    <w:proofErr w:type="spellEnd"/>
                    <w:r w:rsidR="009349B4" w:rsidRPr="00A13A0D">
                      <w:rPr>
                        <w:rFonts w:cs="HelveticaNeueLTStd-Lt"/>
                        <w:color w:val="00007F"/>
                        <w:spacing w:val="2"/>
                        <w:sz w:val="18"/>
                        <w:szCs w:val="18"/>
                        <w:lang w:val="de-DE"/>
                      </w:rPr>
                      <w:t xml:space="preserve"> </w:t>
                    </w:r>
                    <w:r w:rsidR="009349B4" w:rsidRPr="00A13A0D">
                      <w:rPr>
                        <w:rFonts w:cs="HelveticaNeueLTStd-Lt"/>
                        <w:color w:val="00FFFF"/>
                        <w:spacing w:val="1"/>
                        <w:position w:val="3"/>
                        <w:sz w:val="8"/>
                        <w:szCs w:val="8"/>
                        <w:lang w:val="de-DE"/>
                      </w:rPr>
                      <w:t>•</w:t>
                    </w:r>
                    <w:r w:rsidR="009349B4" w:rsidRPr="00A13A0D">
                      <w:rPr>
                        <w:rFonts w:cs="HelveticaNeueLTStd-Lt"/>
                        <w:color w:val="00007F"/>
                        <w:spacing w:val="2"/>
                        <w:sz w:val="18"/>
                        <w:szCs w:val="18"/>
                        <w:lang w:val="de-DE"/>
                      </w:rPr>
                      <w:t xml:space="preserve"> T. +32 (0)2 533 74 </w:t>
                    </w:r>
                    <w:r w:rsidR="001E1E9B" w:rsidRPr="00A13A0D">
                      <w:rPr>
                        <w:rFonts w:cs="HelveticaNeueLTStd-Lt"/>
                        <w:color w:val="00007F"/>
                        <w:spacing w:val="2"/>
                        <w:sz w:val="18"/>
                        <w:szCs w:val="18"/>
                        <w:lang w:val="de-DE"/>
                      </w:rPr>
                      <w:t>0</w:t>
                    </w:r>
                    <w:r w:rsidR="009349B4" w:rsidRPr="00A13A0D">
                      <w:rPr>
                        <w:rFonts w:cs="HelveticaNeueLTStd-Lt"/>
                        <w:color w:val="00007F"/>
                        <w:spacing w:val="2"/>
                        <w:sz w:val="18"/>
                        <w:szCs w:val="18"/>
                        <w:lang w:val="de-DE"/>
                      </w:rPr>
                      <w:t xml:space="preserve">1 </w:t>
                    </w:r>
                    <w:r w:rsidR="009349B4" w:rsidRPr="00A13A0D">
                      <w:rPr>
                        <w:rFonts w:cs="HelveticaNeueLTStd-Lt"/>
                        <w:color w:val="00FFFF"/>
                        <w:spacing w:val="1"/>
                        <w:position w:val="3"/>
                        <w:sz w:val="8"/>
                        <w:szCs w:val="8"/>
                        <w:lang w:val="de-DE"/>
                      </w:rPr>
                      <w:t>•</w:t>
                    </w:r>
                    <w:r w:rsidR="009349B4" w:rsidRPr="00A13A0D">
                      <w:rPr>
                        <w:rFonts w:cs="HelveticaNeueLTStd-Lt"/>
                        <w:color w:val="00007F"/>
                        <w:spacing w:val="2"/>
                        <w:sz w:val="18"/>
                        <w:szCs w:val="18"/>
                        <w:lang w:val="de-DE"/>
                      </w:rPr>
                      <w:t xml:space="preserve"> F. +32 (0)2 538 79 32 </w:t>
                    </w:r>
                    <w:r w:rsidR="009349B4" w:rsidRPr="00A13A0D">
                      <w:rPr>
                        <w:rFonts w:cs="HelveticaNeueLTStd-Lt"/>
                        <w:color w:val="00FFFF"/>
                        <w:spacing w:val="1"/>
                        <w:position w:val="3"/>
                        <w:sz w:val="8"/>
                        <w:szCs w:val="8"/>
                        <w:lang w:val="de-DE"/>
                      </w:rPr>
                      <w:t>•</w:t>
                    </w:r>
                  </w:p>
                  <w:p w14:paraId="14A21086" w14:textId="637A046B" w:rsidR="009349B4" w:rsidRPr="00A13A0D" w:rsidRDefault="009349B4" w:rsidP="0024371E">
                    <w:pPr>
                      <w:pStyle w:val="Paragraphestandard"/>
                      <w:spacing w:before="0" w:after="0"/>
                      <w:jc w:val="center"/>
                      <w:rPr>
                        <w:rFonts w:cs="HelveticaNeueLTStd-Lt"/>
                        <w:color w:val="00007F"/>
                        <w:spacing w:val="2"/>
                        <w:sz w:val="18"/>
                        <w:szCs w:val="18"/>
                        <w:lang w:val="de-DE"/>
                      </w:rPr>
                    </w:pPr>
                    <w:r w:rsidRPr="00A13A0D">
                      <w:rPr>
                        <w:rFonts w:cs="HelveticaNeueLTStd-Lt"/>
                        <w:color w:val="00007F"/>
                        <w:spacing w:val="2"/>
                        <w:sz w:val="18"/>
                        <w:szCs w:val="18"/>
                        <w:lang w:val="de-DE"/>
                      </w:rPr>
                      <w:t>info@</w:t>
                    </w:r>
                    <w:r w:rsidR="00E221C5" w:rsidRPr="00A13A0D">
                      <w:rPr>
                        <w:rFonts w:cs="HelveticaNeueLTStd-Lt"/>
                        <w:color w:val="00007F"/>
                        <w:spacing w:val="2"/>
                        <w:sz w:val="18"/>
                        <w:szCs w:val="18"/>
                        <w:lang w:val="de-DE"/>
                      </w:rPr>
                      <w:t>cohezio</w:t>
                    </w:r>
                    <w:r w:rsidRPr="00A13A0D">
                      <w:rPr>
                        <w:rFonts w:cs="HelveticaNeueLTStd-Lt"/>
                        <w:color w:val="00007F"/>
                        <w:spacing w:val="2"/>
                        <w:sz w:val="18"/>
                        <w:szCs w:val="18"/>
                        <w:lang w:val="de-DE"/>
                      </w:rPr>
                      <w:t xml:space="preserve">.be </w:t>
                    </w:r>
                    <w:r w:rsidRPr="00A13A0D">
                      <w:rPr>
                        <w:rFonts w:cs="HelveticaNeueLTStd-Lt"/>
                        <w:color w:val="00FFFF"/>
                        <w:spacing w:val="1"/>
                        <w:position w:val="3"/>
                        <w:sz w:val="8"/>
                        <w:szCs w:val="8"/>
                        <w:lang w:val="de-DE"/>
                      </w:rPr>
                      <w:t>•</w:t>
                    </w:r>
                    <w:r w:rsidRPr="00A13A0D">
                      <w:rPr>
                        <w:rFonts w:cs="HelveticaNeueLTStd-Lt"/>
                        <w:color w:val="00007F"/>
                        <w:spacing w:val="2"/>
                        <w:sz w:val="18"/>
                        <w:szCs w:val="18"/>
                        <w:lang w:val="de-DE"/>
                      </w:rPr>
                      <w:t xml:space="preserve"> </w:t>
                    </w:r>
                    <w:r w:rsidRPr="00A13A0D">
                      <w:rPr>
                        <w:rFonts w:cs="HelveticaNeueLTStd-Bd"/>
                        <w:b/>
                        <w:bCs/>
                        <w:color w:val="00007F"/>
                        <w:spacing w:val="2"/>
                        <w:sz w:val="18"/>
                        <w:szCs w:val="18"/>
                        <w:lang w:val="de-DE"/>
                      </w:rPr>
                      <w:t>www.</w:t>
                    </w:r>
                    <w:r w:rsidR="00E221C5" w:rsidRPr="00A13A0D">
                      <w:rPr>
                        <w:rFonts w:cs="HelveticaNeueLTStd-Bd"/>
                        <w:b/>
                        <w:bCs/>
                        <w:color w:val="00007F"/>
                        <w:spacing w:val="2"/>
                        <w:sz w:val="18"/>
                        <w:szCs w:val="18"/>
                        <w:lang w:val="de-DE"/>
                      </w:rPr>
                      <w:t>cohezio</w:t>
                    </w:r>
                    <w:r w:rsidRPr="00A13A0D">
                      <w:rPr>
                        <w:rFonts w:cs="HelveticaNeueLTStd-Bd"/>
                        <w:b/>
                        <w:bCs/>
                        <w:color w:val="00007F"/>
                        <w:spacing w:val="2"/>
                        <w:sz w:val="18"/>
                        <w:szCs w:val="18"/>
                        <w:lang w:val="de-DE"/>
                      </w:rPr>
                      <w:t>.be</w:t>
                    </w:r>
                  </w:p>
                  <w:p w14:paraId="2860A80B" w14:textId="18D30550" w:rsidR="009349B4" w:rsidRPr="0024371E" w:rsidRDefault="00911C56" w:rsidP="0024371E">
                    <w:pPr>
                      <w:pStyle w:val="Paragraphestandard"/>
                      <w:spacing w:before="0" w:after="0"/>
                      <w:jc w:val="center"/>
                      <w:rPr>
                        <w:rFonts w:ascii="HelveticaNeueLTStd-Lt" w:hAnsi="HelveticaNeueLTStd-Lt" w:cs="HelveticaNeueLTStd-Lt"/>
                        <w:color w:val="00007F"/>
                        <w:spacing w:val="2"/>
                        <w:szCs w:val="20"/>
                        <w:lang w:val="nl-NL"/>
                      </w:rPr>
                    </w:pPr>
                    <w:r w:rsidRPr="0024371E">
                      <w:rPr>
                        <w:rFonts w:ascii="HelveticaNeueLTStd-Lt" w:hAnsi="HelveticaNeueLTStd-Lt" w:cs="HelveticaNeueLTStd-Lt"/>
                        <w:color w:val="00007F"/>
                        <w:spacing w:val="2"/>
                        <w:sz w:val="16"/>
                        <w:szCs w:val="16"/>
                        <w:lang w:val="nl-NL"/>
                      </w:rPr>
                      <w:t xml:space="preserve">FOR_NL_RIM_113 </w:t>
                    </w:r>
                    <w:r w:rsidR="00A13A0D" w:rsidRPr="0024371E">
                      <w:rPr>
                        <w:rFonts w:ascii="HelveticaNeueLTStd-Lt" w:hAnsi="HelveticaNeueLTStd-Lt" w:cs="HelveticaNeueLTStd-Lt"/>
                        <w:color w:val="00007F"/>
                        <w:spacing w:val="2"/>
                        <w:sz w:val="16"/>
                        <w:szCs w:val="16"/>
                        <w:lang w:val="nl-NL"/>
                      </w:rPr>
                      <w:t>v</w:t>
                    </w:r>
                    <w:r w:rsidR="00504F7D" w:rsidRPr="0024371E">
                      <w:rPr>
                        <w:rFonts w:ascii="HelveticaNeueLTStd-Lt" w:hAnsi="HelveticaNeueLTStd-Lt" w:cs="HelveticaNeueLTStd-Lt"/>
                        <w:color w:val="00007F"/>
                        <w:spacing w:val="2"/>
                        <w:sz w:val="16"/>
                        <w:szCs w:val="16"/>
                        <w:lang w:val="nl-NL"/>
                      </w:rPr>
                      <w:t>3</w:t>
                    </w:r>
                    <w:r w:rsidRPr="0024371E">
                      <w:rPr>
                        <w:rFonts w:ascii="HelveticaNeueLTStd-Lt" w:hAnsi="HelveticaNeueLTStd-Lt" w:cs="HelveticaNeueLTStd-Lt"/>
                        <w:color w:val="00007F"/>
                        <w:spacing w:val="2"/>
                        <w:sz w:val="16"/>
                        <w:szCs w:val="16"/>
                        <w:lang w:val="nl-NL"/>
                      </w:rPr>
                      <w:t xml:space="preserve"> </w:t>
                    </w:r>
                    <w:r w:rsidR="0024371E">
                      <w:rPr>
                        <w:rFonts w:ascii="HelveticaNeueLTStd-Lt" w:hAnsi="HelveticaNeueLTStd-Lt" w:cs="HelveticaNeueLTStd-Lt"/>
                        <w:color w:val="00007F"/>
                        <w:spacing w:val="2"/>
                        <w:sz w:val="16"/>
                        <w:szCs w:val="16"/>
                        <w:lang w:val="nl-NL"/>
                      </w:rPr>
                      <w:t>28</w:t>
                    </w:r>
                    <w:r w:rsidR="009349B4" w:rsidRPr="0024371E">
                      <w:rPr>
                        <w:rFonts w:ascii="HelveticaNeueLTStd-Lt" w:hAnsi="HelveticaNeueLTStd-Lt" w:cs="HelveticaNeueLTStd-Lt"/>
                        <w:color w:val="00007F"/>
                        <w:spacing w:val="2"/>
                        <w:sz w:val="16"/>
                        <w:szCs w:val="16"/>
                        <w:lang w:val="nl-NL"/>
                      </w:rPr>
                      <w:t>/</w:t>
                    </w:r>
                    <w:r w:rsidR="00504F7D" w:rsidRPr="0024371E">
                      <w:rPr>
                        <w:rFonts w:ascii="HelveticaNeueLTStd-Lt" w:hAnsi="HelveticaNeueLTStd-Lt" w:cs="HelveticaNeueLTStd-Lt"/>
                        <w:color w:val="00007F"/>
                        <w:spacing w:val="2"/>
                        <w:sz w:val="16"/>
                        <w:szCs w:val="16"/>
                        <w:lang w:val="nl-NL"/>
                      </w:rPr>
                      <w:t>0</w:t>
                    </w:r>
                    <w:r w:rsidR="0024371E">
                      <w:rPr>
                        <w:rFonts w:ascii="HelveticaNeueLTStd-Lt" w:hAnsi="HelveticaNeueLTStd-Lt" w:cs="HelveticaNeueLTStd-Lt"/>
                        <w:color w:val="00007F"/>
                        <w:spacing w:val="2"/>
                        <w:sz w:val="16"/>
                        <w:szCs w:val="16"/>
                        <w:lang w:val="nl-NL"/>
                      </w:rPr>
                      <w:t>2</w:t>
                    </w:r>
                    <w:r w:rsidR="009349B4" w:rsidRPr="0024371E">
                      <w:rPr>
                        <w:rFonts w:ascii="HelveticaNeueLTStd-Lt" w:hAnsi="HelveticaNeueLTStd-Lt" w:cs="HelveticaNeueLTStd-Lt"/>
                        <w:color w:val="00007F"/>
                        <w:spacing w:val="2"/>
                        <w:sz w:val="16"/>
                        <w:szCs w:val="16"/>
                        <w:lang w:val="nl-NL"/>
                      </w:rPr>
                      <w:t>/20</w:t>
                    </w:r>
                    <w:r w:rsidR="00504F7D" w:rsidRPr="0024371E">
                      <w:rPr>
                        <w:rFonts w:ascii="HelveticaNeueLTStd-Lt" w:hAnsi="HelveticaNeueLTStd-Lt" w:cs="HelveticaNeueLTStd-Lt"/>
                        <w:color w:val="00007F"/>
                        <w:spacing w:val="2"/>
                        <w:sz w:val="16"/>
                        <w:szCs w:val="16"/>
                        <w:lang w:val="nl-NL"/>
                      </w:rPr>
                      <w:t>22</w:t>
                    </w:r>
                    <w:r w:rsidR="009349B4" w:rsidRPr="0024371E">
                      <w:rPr>
                        <w:rFonts w:ascii="HelveticaNeueLTStd-Lt" w:hAnsi="HelveticaNeueLTStd-Lt" w:cs="HelveticaNeueLTStd-Lt"/>
                        <w:color w:val="00007F"/>
                        <w:spacing w:val="2"/>
                        <w:sz w:val="16"/>
                        <w:szCs w:val="16"/>
                        <w:lang w:val="nl-NL"/>
                      </w:rPr>
                      <w:t xml:space="preserve"> </w:t>
                    </w:r>
                  </w:p>
                  <w:p w14:paraId="1F1B6CCA" w14:textId="77777777" w:rsidR="009349B4" w:rsidRPr="003A1FAD" w:rsidRDefault="009349B4" w:rsidP="00032B0D">
                    <w:pPr>
                      <w:pStyle w:val="Paragraphestandard"/>
                      <w:spacing w:line="240" w:lineRule="auto"/>
                      <w:jc w:val="center"/>
                      <w:rPr>
                        <w:rFonts w:ascii="HelveticaNeueLTStd-Lt" w:hAnsi="HelveticaNeueLTStd-Lt" w:cs="HelveticaNeueLTStd-Lt"/>
                        <w:color w:val="00007F"/>
                        <w:spacing w:val="2"/>
                        <w:sz w:val="18"/>
                        <w:szCs w:val="18"/>
                      </w:rPr>
                    </w:pPr>
                  </w:p>
                  <w:p w14:paraId="7A293D19" w14:textId="77777777" w:rsidR="009349B4" w:rsidRPr="003A1FAD" w:rsidRDefault="009349B4" w:rsidP="00032B0D">
                    <w:pPr>
                      <w:pStyle w:val="Paragraphestandard"/>
                      <w:spacing w:line="240" w:lineRule="auto"/>
                      <w:jc w:val="center"/>
                      <w:rPr>
                        <w:rFonts w:ascii="HelveticaNeueLTStd-Lt" w:hAnsi="HelveticaNeueLTStd-Lt" w:cs="HelveticaNeueLTStd-Lt"/>
                        <w:color w:val="00007F"/>
                        <w:spacing w:val="2"/>
                        <w:sz w:val="18"/>
                        <w:szCs w:val="18"/>
                      </w:rPr>
                    </w:pPr>
                  </w:p>
                  <w:p w14:paraId="1B19DF5F" w14:textId="77777777" w:rsidR="009349B4" w:rsidRPr="003A1FAD" w:rsidRDefault="009349B4" w:rsidP="00032B0D">
                    <w:pPr>
                      <w:pStyle w:val="Paragraphestandard"/>
                      <w:spacing w:line="240" w:lineRule="auto"/>
                      <w:jc w:val="center"/>
                      <w:rPr>
                        <w:rFonts w:ascii="HelveticaNeueLTStd-Lt" w:hAnsi="HelveticaNeueLTStd-Lt" w:cs="HelveticaNeueLTStd-Lt"/>
                        <w:color w:val="00007F"/>
                        <w:spacing w:val="2"/>
                        <w:sz w:val="18"/>
                        <w:szCs w:val="18"/>
                      </w:rPr>
                    </w:pPr>
                  </w:p>
                  <w:p w14:paraId="4A9AF995" w14:textId="77777777" w:rsidR="009349B4" w:rsidRPr="003A1FAD" w:rsidRDefault="009349B4" w:rsidP="00C26473">
                    <w:pPr>
                      <w:pStyle w:val="Paragraphestandard"/>
                      <w:spacing w:line="240" w:lineRule="auto"/>
                      <w:jc w:val="center"/>
                      <w:rPr>
                        <w:rFonts w:ascii="HelveticaNeueLTStd-Lt" w:hAnsi="HelveticaNeueLTStd-Lt" w:cs="HelveticaNeueLTStd-Lt"/>
                        <w:color w:val="00007F"/>
                        <w:spacing w:val="2"/>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D669" w14:textId="77777777" w:rsidR="009349B4" w:rsidRDefault="009349B4" w:rsidP="00C66DFF">
      <w:r>
        <w:separator/>
      </w:r>
    </w:p>
  </w:footnote>
  <w:footnote w:type="continuationSeparator" w:id="0">
    <w:p w14:paraId="680F53AF" w14:textId="77777777" w:rsidR="009349B4" w:rsidRDefault="009349B4"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AF17" w14:textId="4347EEDA" w:rsidR="009349B4" w:rsidRPr="00C66DFF" w:rsidRDefault="00504F7D" w:rsidP="00E85000">
    <w:pPr>
      <w:pStyle w:val="Koptekst"/>
      <w:tabs>
        <w:tab w:val="left" w:pos="3261"/>
      </w:tabs>
    </w:pPr>
    <w:r w:rsidRPr="00294091">
      <w:rPr>
        <w:noProof/>
        <w:lang w:val="fr-BE" w:eastAsia="fr-BE"/>
      </w:rPr>
      <w:drawing>
        <wp:anchor distT="0" distB="0" distL="114300" distR="114300" simplePos="0" relativeHeight="251665408" behindDoc="0" locked="0" layoutInCell="1" allowOverlap="1" wp14:anchorId="3B9C32A4" wp14:editId="2BCA8B0B">
          <wp:simplePos x="0" y="0"/>
          <wp:positionH relativeFrom="column">
            <wp:posOffset>-675005</wp:posOffset>
          </wp:positionH>
          <wp:positionV relativeFrom="paragraph">
            <wp:posOffset>-5080</wp:posOffset>
          </wp:positionV>
          <wp:extent cx="408940" cy="752475"/>
          <wp:effectExtent l="0" t="0" r="0"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
                  <a:stretch>
                    <a:fillRect/>
                  </a:stretch>
                </pic:blipFill>
                <pic:spPr bwMode="auto">
                  <a:xfrm>
                    <a:off x="0" y="0"/>
                    <a:ext cx="408940" cy="752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r w:rsidR="009349B4">
      <w:rPr>
        <w:noProof/>
        <w:lang w:val="fr-BE" w:eastAsia="fr-BE"/>
      </w:rPr>
      <mc:AlternateContent>
        <mc:Choice Requires="wps">
          <w:drawing>
            <wp:anchor distT="0" distB="0" distL="114300" distR="114300" simplePos="0" relativeHeight="251664384" behindDoc="0" locked="0" layoutInCell="1" allowOverlap="1" wp14:anchorId="4CF9F010" wp14:editId="317FC972">
              <wp:simplePos x="0" y="0"/>
              <wp:positionH relativeFrom="column">
                <wp:posOffset>-290195</wp:posOffset>
              </wp:positionH>
              <wp:positionV relativeFrom="paragraph">
                <wp:posOffset>514350</wp:posOffset>
              </wp:positionV>
              <wp:extent cx="6576060" cy="488950"/>
              <wp:effectExtent l="0" t="0" r="0" b="63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48895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E2046D2" w14:textId="77777777" w:rsidR="009349B4" w:rsidRPr="00504F7D" w:rsidRDefault="009349B4" w:rsidP="00294091">
                          <w:pPr>
                            <w:pStyle w:val="Koptekst"/>
                            <w:rPr>
                              <w:b/>
                              <w:color w:val="009FE3"/>
                              <w:sz w:val="24"/>
                              <w:lang w:val="nl-BE"/>
                            </w:rPr>
                          </w:pPr>
                          <w:r w:rsidRPr="00504F7D">
                            <w:rPr>
                              <w:b/>
                              <w:color w:val="009FE3"/>
                              <w:sz w:val="24"/>
                              <w:lang w:val="nl-NL"/>
                            </w:rPr>
                            <w:t>in het kader van een preventief alcohol– en drugsbeleid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F010" id="_x0000_t202" coordsize="21600,21600" o:spt="202" path="m,l,21600r21600,l21600,xe">
              <v:stroke joinstyle="miter"/>
              <v:path gradientshapeok="t" o:connecttype="rect"/>
            </v:shapetype>
            <v:shape id="Zone de texte 5" o:spid="_x0000_s1026" type="#_x0000_t202" style="position:absolute;left:0;text-align:left;margin-left:-22.85pt;margin-top:40.5pt;width:517.8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" filled="f" stroked="f">
              <v:textbox>
                <w:txbxContent>
                  <w:p w14:paraId="0E2046D2" w14:textId="77777777" w:rsidR="009349B4" w:rsidRPr="00504F7D" w:rsidRDefault="009349B4" w:rsidP="00294091">
                    <w:pPr>
                      <w:pStyle w:val="Koptekst"/>
                      <w:rPr>
                        <w:b/>
                        <w:color w:val="009FE3"/>
                        <w:sz w:val="24"/>
                        <w:lang w:val="nl-BE"/>
                      </w:rPr>
                    </w:pPr>
                    <w:r w:rsidRPr="00504F7D">
                      <w:rPr>
                        <w:b/>
                        <w:color w:val="009FE3"/>
                        <w:sz w:val="24"/>
                        <w:lang w:val="nl-NL"/>
                      </w:rPr>
                      <w:t>in het kader van een preventief alcohol– en drugsbeleid</w:t>
                    </w:r>
                  </w:p>
                </w:txbxContent>
              </v:textbox>
            </v:shape>
          </w:pict>
        </mc:Fallback>
      </mc:AlternateContent>
    </w:r>
    <w:r w:rsidR="009349B4">
      <w:rPr>
        <w:noProof/>
        <w:lang w:val="fr-BE" w:eastAsia="fr-BE"/>
      </w:rPr>
      <mc:AlternateContent>
        <mc:Choice Requires="wps">
          <w:drawing>
            <wp:anchor distT="0" distB="0" distL="114300" distR="114300" simplePos="0" relativeHeight="251663360" behindDoc="0" locked="0" layoutInCell="1" allowOverlap="1" wp14:anchorId="2B7B7DF7" wp14:editId="39A30154">
              <wp:simplePos x="0" y="0"/>
              <wp:positionH relativeFrom="column">
                <wp:posOffset>-290830</wp:posOffset>
              </wp:positionH>
              <wp:positionV relativeFrom="paragraph">
                <wp:posOffset>16510</wp:posOffset>
              </wp:positionV>
              <wp:extent cx="6461760" cy="6858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6858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2E2C7F69" w14:textId="77777777" w:rsidR="009349B4" w:rsidRPr="008D77EE" w:rsidRDefault="009349B4" w:rsidP="00294091">
                          <w:pPr>
                            <w:spacing w:line="192" w:lineRule="auto"/>
                            <w:rPr>
                              <w:rFonts w:ascii="HelveticaNeueLT Std Thin" w:hAnsi="HelveticaNeueLT Std Thin"/>
                              <w:color w:val="003466"/>
                              <w:sz w:val="60"/>
                              <w:szCs w:val="60"/>
                            </w:rPr>
                          </w:pPr>
                          <w:r w:rsidRPr="004B4ADD">
                            <w:rPr>
                              <w:rFonts w:ascii="HelveticaNeueLT Std Thin" w:hAnsi="HelveticaNeueLT Std Thin"/>
                              <w:color w:val="003466"/>
                              <w:sz w:val="60"/>
                              <w:szCs w:val="60"/>
                              <w:lang w:val="nl-NL"/>
                            </w:rPr>
                            <w:t>Beleidsverklaring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B7DF7" id="Zone de texte 4" o:spid="_x0000_s1027" type="#_x0000_t202" style="position:absolute;left:0;text-align:left;margin-left:-22.9pt;margin-top:1.3pt;width:508.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" filled="f" stroked="f">
              <v:textbox>
                <w:txbxContent>
                  <w:p w14:paraId="2E2C7F69" w14:textId="77777777" w:rsidR="009349B4" w:rsidRPr="008D77EE" w:rsidRDefault="009349B4" w:rsidP="00294091">
                    <w:pPr>
                      <w:spacing w:line="192" w:lineRule="auto"/>
                      <w:rPr>
                        <w:rFonts w:ascii="HelveticaNeueLT Std Thin" w:hAnsi="HelveticaNeueLT Std Thin"/>
                        <w:color w:val="003466"/>
                        <w:sz w:val="60"/>
                        <w:szCs w:val="60"/>
                      </w:rPr>
                    </w:pPr>
                    <w:r w:rsidRPr="004B4ADD">
                      <w:rPr>
                        <w:rFonts w:ascii="HelveticaNeueLT Std Thin" w:hAnsi="HelveticaNeueLT Std Thin"/>
                        <w:color w:val="003466"/>
                        <w:sz w:val="60"/>
                        <w:szCs w:val="60"/>
                        <w:lang w:val="nl-NL"/>
                      </w:rPr>
                      <w:t>Beleidsverklaring</w:t>
                    </w:r>
                  </w:p>
                </w:txbxContent>
              </v:textbox>
            </v:shape>
          </w:pict>
        </mc:Fallback>
      </mc:AlternateContent>
    </w:r>
    <w:r w:rsidR="009349B4">
      <w:rPr>
        <w:noProof/>
        <w:lang w:val="fr-BE" w:eastAsia="fr-BE"/>
      </w:rPr>
      <w:drawing>
        <wp:anchor distT="0" distB="0" distL="114300" distR="114300" simplePos="0" relativeHeight="251661312" behindDoc="1" locked="0" layoutInCell="1" allowOverlap="1" wp14:anchorId="6F65B896" wp14:editId="2C675698">
          <wp:simplePos x="0" y="0"/>
          <wp:positionH relativeFrom="column">
            <wp:posOffset>-559435</wp:posOffset>
          </wp:positionH>
          <wp:positionV relativeFrom="paragraph">
            <wp:posOffset>9374505</wp:posOffset>
          </wp:positionV>
          <wp:extent cx="355600" cy="609600"/>
          <wp:effectExtent l="0" t="0" r="0" b="0"/>
          <wp:wrapNone/>
          <wp:docPr id="10" name="Image 10"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3.25pt;height:39.75pt" o:bullet="t">
        <v:imagedata r:id="rId1" o:title="puces_7"/>
      </v:shape>
    </w:pict>
  </w:numPicBullet>
  <w:numPicBullet w:numPicBulletId="1">
    <w:pict>
      <v:shape id="_x0000_i1039" type="#_x0000_t75" style="width:23.25pt;height:39.75pt" o:bullet="t">
        <v:imagedata r:id="rId2" o:title="puces_5"/>
      </v:shape>
    </w:pict>
  </w:numPicBullet>
  <w:abstractNum w:abstractNumId="0"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2A5537"/>
    <w:multiLevelType w:val="hybridMultilevel"/>
    <w:tmpl w:val="BE6CBA02"/>
    <w:lvl w:ilvl="0" w:tplc="68620212">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E723A5D"/>
    <w:multiLevelType w:val="hybridMultilevel"/>
    <w:tmpl w:val="DAE63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4" w15:restartNumberingAfterBreak="0">
    <w:nsid w:val="373B1BD2"/>
    <w:multiLevelType w:val="hybridMultilevel"/>
    <w:tmpl w:val="E7CE67F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560C93"/>
    <w:multiLevelType w:val="hybridMultilevel"/>
    <w:tmpl w:val="1F704C46"/>
    <w:lvl w:ilvl="0" w:tplc="200EFD1A">
      <w:start w:val="1"/>
      <w:numFmt w:val="bullet"/>
      <w:pStyle w:val="listeapuces"/>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617E8B"/>
    <w:multiLevelType w:val="hybridMultilevel"/>
    <w:tmpl w:val="FAEE091A"/>
    <w:lvl w:ilvl="0" w:tplc="68620212">
      <w:start w:val="1"/>
      <w:numFmt w:val="bullet"/>
      <w:lvlText w:val=""/>
      <w:lvlPicBulletId w:val="1"/>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0357053"/>
    <w:multiLevelType w:val="hybridMultilevel"/>
    <w:tmpl w:val="99BE7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292A77"/>
    <w:multiLevelType w:val="hybridMultilevel"/>
    <w:tmpl w:val="EE76A458"/>
    <w:lvl w:ilvl="0" w:tplc="0409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32043044">
    <w:abstractNumId w:val="5"/>
  </w:num>
  <w:num w:numId="2" w16cid:durableId="1166172179">
    <w:abstractNumId w:val="3"/>
  </w:num>
  <w:num w:numId="3" w16cid:durableId="1524249199">
    <w:abstractNumId w:val="0"/>
  </w:num>
  <w:num w:numId="4" w16cid:durableId="1211963068">
    <w:abstractNumId w:val="4"/>
  </w:num>
  <w:num w:numId="5" w16cid:durableId="1466966082">
    <w:abstractNumId w:val="8"/>
  </w:num>
  <w:num w:numId="6" w16cid:durableId="1730028507">
    <w:abstractNumId w:val="7"/>
  </w:num>
  <w:num w:numId="7" w16cid:durableId="335428268">
    <w:abstractNumId w:val="2"/>
  </w:num>
  <w:num w:numId="8" w16cid:durableId="612518765">
    <w:abstractNumId w:val="6"/>
  </w:num>
  <w:num w:numId="9" w16cid:durableId="1918246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32B0D"/>
    <w:rsid w:val="00041481"/>
    <w:rsid w:val="00063A26"/>
    <w:rsid w:val="001E1E9B"/>
    <w:rsid w:val="001F008C"/>
    <w:rsid w:val="0024371E"/>
    <w:rsid w:val="00294091"/>
    <w:rsid w:val="002F4324"/>
    <w:rsid w:val="003254E1"/>
    <w:rsid w:val="003B0A7B"/>
    <w:rsid w:val="00421378"/>
    <w:rsid w:val="004B4ADD"/>
    <w:rsid w:val="00504F7D"/>
    <w:rsid w:val="00520DE0"/>
    <w:rsid w:val="0068538A"/>
    <w:rsid w:val="006E0997"/>
    <w:rsid w:val="00755E21"/>
    <w:rsid w:val="008C617B"/>
    <w:rsid w:val="008F73B2"/>
    <w:rsid w:val="0090112C"/>
    <w:rsid w:val="00911C56"/>
    <w:rsid w:val="009349B4"/>
    <w:rsid w:val="00992B10"/>
    <w:rsid w:val="009C6EDC"/>
    <w:rsid w:val="00A13A0D"/>
    <w:rsid w:val="00B76C72"/>
    <w:rsid w:val="00C26473"/>
    <w:rsid w:val="00C372D3"/>
    <w:rsid w:val="00C5183F"/>
    <w:rsid w:val="00C66DFF"/>
    <w:rsid w:val="00C90D77"/>
    <w:rsid w:val="00CA0FF3"/>
    <w:rsid w:val="00CD1A43"/>
    <w:rsid w:val="00CE0254"/>
    <w:rsid w:val="00CE60C3"/>
    <w:rsid w:val="00D64386"/>
    <w:rsid w:val="00D730AB"/>
    <w:rsid w:val="00DE49DC"/>
    <w:rsid w:val="00DE6CFD"/>
    <w:rsid w:val="00E10D0F"/>
    <w:rsid w:val="00E221C5"/>
    <w:rsid w:val="00E74FD5"/>
    <w:rsid w:val="00E85000"/>
    <w:rsid w:val="00EB0CFC"/>
    <w:rsid w:val="00F12E30"/>
    <w:rsid w:val="00F80BB1"/>
    <w:rsid w:val="00F9407C"/>
    <w:rsid w:val="00F95402"/>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0282B8"/>
  <w15:docId w15:val="{905D4955-E5F3-4926-B2DA-78A40C73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473"/>
    <w:pPr>
      <w:spacing w:before="120" w:after="360"/>
      <w:jc w:val="both"/>
    </w:pPr>
    <w:rPr>
      <w:rFonts w:ascii="HelveticaNeueLT Std" w:hAnsi="HelveticaNeueLT Std"/>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6DFF"/>
    <w:pPr>
      <w:tabs>
        <w:tab w:val="center" w:pos="4536"/>
        <w:tab w:val="right" w:pos="9072"/>
      </w:tabs>
    </w:pPr>
  </w:style>
  <w:style w:type="character" w:customStyle="1" w:styleId="KoptekstChar">
    <w:name w:val="Koptekst Char"/>
    <w:basedOn w:val="Standaardalinea-lettertype"/>
    <w:link w:val="Koptekst"/>
    <w:uiPriority w:val="99"/>
    <w:rsid w:val="00C66DFF"/>
  </w:style>
  <w:style w:type="paragraph" w:styleId="Voettekst">
    <w:name w:val="footer"/>
    <w:basedOn w:val="Standaard"/>
    <w:link w:val="VoettekstChar"/>
    <w:uiPriority w:val="99"/>
    <w:unhideWhenUsed/>
    <w:rsid w:val="00C66DFF"/>
    <w:pPr>
      <w:tabs>
        <w:tab w:val="center" w:pos="4536"/>
        <w:tab w:val="right" w:pos="9072"/>
      </w:tabs>
    </w:pPr>
  </w:style>
  <w:style w:type="character" w:customStyle="1" w:styleId="VoettekstChar">
    <w:name w:val="Voettekst Char"/>
    <w:basedOn w:val="Standaardalinea-lettertype"/>
    <w:link w:val="Voettekst"/>
    <w:uiPriority w:val="99"/>
    <w:rsid w:val="00C66DFF"/>
  </w:style>
  <w:style w:type="paragraph" w:customStyle="1" w:styleId="Paragraphestandard">
    <w:name w:val="[Paragraphe standard]"/>
    <w:basedOn w:val="Standaard"/>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Geenafstand">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Standaard"/>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Standaard"/>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3254E1"/>
    <w:pPr>
      <w:ind w:right="-6"/>
    </w:pPr>
    <w:rPr>
      <w:rFonts w:ascii="HelveticaNeueLT Std" w:hAnsi="HelveticaNeueLT Std"/>
      <w:b/>
      <w:color w:val="003466"/>
      <w:sz w:val="28"/>
      <w:szCs w:val="28"/>
    </w:rPr>
  </w:style>
  <w:style w:type="paragraph" w:styleId="Lijstalinea">
    <w:name w:val="List Paragraph"/>
    <w:basedOn w:val="Standaard"/>
    <w:uiPriority w:val="34"/>
    <w:qFormat/>
    <w:rsid w:val="00F9407C"/>
    <w:pPr>
      <w:ind w:left="720"/>
      <w:contextualSpacing/>
    </w:pPr>
  </w:style>
  <w:style w:type="paragraph" w:customStyle="1" w:styleId="Listepucesbleumarine">
    <w:name w:val="Liste puces bleu marine"/>
    <w:basedOn w:val="Lijstalinea"/>
    <w:qFormat/>
    <w:rsid w:val="003254E1"/>
    <w:pPr>
      <w:numPr>
        <w:numId w:val="2"/>
      </w:numPr>
      <w:spacing w:before="0" w:after="200" w:line="480" w:lineRule="auto"/>
      <w:ind w:left="17" w:right="-6" w:hanging="357"/>
    </w:pPr>
  </w:style>
  <w:style w:type="character" w:styleId="Hyperlink">
    <w:name w:val="Hyperlink"/>
    <w:basedOn w:val="Standaardalinea-lettertype"/>
    <w:uiPriority w:val="99"/>
    <w:unhideWhenUsed/>
    <w:rsid w:val="00032B0D"/>
    <w:rPr>
      <w:color w:val="0000FF" w:themeColor="hyperlink"/>
      <w:u w:val="single"/>
    </w:rPr>
  </w:style>
  <w:style w:type="paragraph" w:styleId="Revisie">
    <w:name w:val="Revision"/>
    <w:hidden/>
    <w:uiPriority w:val="99"/>
    <w:semiHidden/>
    <w:rsid w:val="00A13A0D"/>
    <w:rPr>
      <w:rFonts w:ascii="HelveticaNeueLT Std" w:hAnsi="HelveticaNeueLT St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8E0A415887A44D839197B6F5C92EFD"/>
        <w:category>
          <w:name w:val="Général"/>
          <w:gallery w:val="placeholder"/>
        </w:category>
        <w:types>
          <w:type w:val="bbPlcHdr"/>
        </w:types>
        <w:behaviors>
          <w:behavior w:val="content"/>
        </w:behaviors>
        <w:guid w:val="{50A1CF1A-12EF-C146-A88A-AB935BB5C4D6}"/>
      </w:docPartPr>
      <w:docPartBody>
        <w:p w:rsidR="003A6B5F" w:rsidRDefault="00CF081D" w:rsidP="00CF081D">
          <w:pPr>
            <w:pStyle w:val="F28E0A415887A44D839197B6F5C92EFD"/>
          </w:pPr>
          <w:r w:rsidRPr="001C47B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HelveticaNeueLTStd-Bd">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F081D"/>
    <w:rsid w:val="003A6B5F"/>
    <w:rsid w:val="00B31D65"/>
    <w:rsid w:val="00CF081D"/>
    <w:rsid w:val="00F948C4"/>
  </w:rsids>
  <m:mathPr>
    <m:mathFont m:val="Cambria Math"/>
    <m:brkBin m:val="before"/>
    <m:brkBinSub m:val="--"/>
    <m:smallFrac/>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8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F081D"/>
    <w:rPr>
      <w:color w:val="808080"/>
    </w:rPr>
  </w:style>
  <w:style w:type="paragraph" w:customStyle="1" w:styleId="F28E0A415887A44D839197B6F5C92EFD">
    <w:name w:val="F28E0A415887A44D839197B6F5C92EFD"/>
    <w:rsid w:val="00CF0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AD_Revision xmlns="5618a5f4-d2f6-4144-bf16-ca7fbf700455">2022-02-27T23:00:00+00:00</QAD_Revision>
    <QAD_Usage xmlns="5618a5f4-d2f6-4144-bf16-ca7fbf700455">External</QAD_Usage>
    <QAD_DocumentOwner xmlns="5618a5f4-d2f6-4144-bf16-ca7fbf700455">
      <UserInfo>
        <DisplayName>Sanglier Odile</DisplayName>
        <AccountId>53</AccountId>
        <AccountType/>
      </UserInfo>
    </QAD_DocumentOwner>
    <i1438787b589461aa2863e399b21fe8b xmlns="5618a5f4-d2f6-4144-bf16-ca7fbf700455">
      <Terms xmlns="http://schemas.microsoft.com/office/infopath/2007/PartnerControls">
        <TermInfo xmlns="http://schemas.microsoft.com/office/infopath/2007/PartnerControls">
          <TermName xmlns="http://schemas.microsoft.com/office/infopath/2007/PartnerControls">FOR</TermName>
          <TermId xmlns="http://schemas.microsoft.com/office/infopath/2007/PartnerControls">93cd30b8-5adf-4202-ae45-be3a9d24bd38</TermId>
        </TermInfo>
      </Terms>
    </i1438787b589461aa2863e399b21fe8b>
    <i2f823b612e14af8942467f280512c84 xmlns="5618a5f4-d2f6-4144-bf16-ca7fbf700455">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90452c2c-fcc3-4054-b74c-e2945e41f043</TermId>
        </TermInfo>
      </Terms>
    </i2f823b612e14af8942467f280512c84>
    <QAD_RelatedTo xmlns="5618a5f4-d2f6-4144-bf16-ca7fbf700455">PCD_NL_RIM_005 Bedrijfsbezoeken klanten C- en D</QAD_RelatedTo>
    <QAD_ValidFrom xmlns="5618a5f4-d2f6-4144-bf16-ca7fbf700455">2022-02-27T23:00:00+00:00</QAD_ValidFrom>
    <gc78ed0360fd44269119e68873f74741 xmlns="5618a5f4-d2f6-4144-bf16-ca7fbf700455">
      <Terms xmlns="http://schemas.microsoft.com/office/infopath/2007/PartnerControls">
        <TermInfo xmlns="http://schemas.microsoft.com/office/infopath/2007/PartnerControls">
          <TermName xmlns="http://schemas.microsoft.com/office/infopath/2007/PartnerControls">RIM Psy</TermName>
          <TermId xmlns="http://schemas.microsoft.com/office/infopath/2007/PartnerControls">c674b212-442d-4ae9-817f-82481c2eb5b8</TermId>
        </TermInfo>
      </Terms>
    </gc78ed0360fd44269119e68873f74741>
    <TaxCatchAll xmlns="5618a5f4-d2f6-4144-bf16-ca7fbf700455">
      <Value>20</Value>
      <Value>5</Value>
      <Value>41</Value>
    </TaxCatchAll>
    <QAD_ProcessOwner xmlns="5618a5f4-d2f6-4144-bf16-ca7fbf700455">
      <UserInfo>
        <DisplayName>Petit Christine</DisplayName>
        <AccountId>17</AccountId>
        <AccountType/>
      </UserInfo>
    </QAD_ProcessOwner>
    <QAD_RevisionFrequency xmlns="5618a5f4-d2f6-4144-bf16-ca7fbf700455">2</QAD_RevisionFrequency>
    <QAD_ToBeRevisedFor xmlns="5618a5f4-d2f6-4144-bf16-ca7fbf700455">2024-02-27T23:00:00+00:00</QAD_ToBeRevisedFor>
  </documentManagement>
</p:properties>
</file>

<file path=customXml/item2.xml><?xml version="1.0" encoding="utf-8"?>
<ct:contentTypeSchema xmlns:ct="http://schemas.microsoft.com/office/2006/metadata/contentType" xmlns:ma="http://schemas.microsoft.com/office/2006/metadata/properties/metaAttributes" ct:_="" ma:_="" ma:contentTypeName="QAD_Document" ma:contentTypeID="0x0101007CB6D69BFF8E9740BD212C4B19A25738009152EC026AB6BF42B4637A0E347C1628" ma:contentTypeVersion="11" ma:contentTypeDescription="" ma:contentTypeScope="" ma:versionID="50de88c3b7e2343aaa2cc20b0c46c596">
  <xsd:schema xmlns:xsd="http://www.w3.org/2001/XMLSchema" xmlns:xs="http://www.w3.org/2001/XMLSchema" xmlns:p="http://schemas.microsoft.com/office/2006/metadata/properties" xmlns:ns2="5618a5f4-d2f6-4144-bf16-ca7fbf700455" xmlns:ns3="a7842642-b3f2-4791-b5b6-cb5c17222925" targetNamespace="http://schemas.microsoft.com/office/2006/metadata/properties" ma:root="true" ma:fieldsID="1f81d8853c17b92db59f78255f84db27" ns2:_="" ns3:_="">
    <xsd:import namespace="5618a5f4-d2f6-4144-bf16-ca7fbf700455"/>
    <xsd:import namespace="a7842642-b3f2-4791-b5b6-cb5c17222925"/>
    <xsd:element name="properties">
      <xsd:complexType>
        <xsd:sequence>
          <xsd:element name="documentManagement">
            <xsd:complexType>
              <xsd:all>
                <xsd:element ref="ns2:QAD_ProcessOwner"/>
                <xsd:element ref="ns2:QAD_DocumentOwner"/>
                <xsd:element ref="ns2:QAD_RelatedTo"/>
                <xsd:element ref="ns2:QAD_ValidFrom"/>
                <xsd:element ref="ns2:QAD_Revision"/>
                <xsd:element ref="ns2:QAD_RevisionFrequency"/>
                <xsd:element ref="ns2:QAD_Usage"/>
                <xsd:element ref="ns2:i2f823b612e14af8942467f280512c84" minOccurs="0"/>
                <xsd:element ref="ns2:TaxCatchAll" minOccurs="0"/>
                <xsd:element ref="ns2:i1438787b589461aa2863e399b21fe8b" minOccurs="0"/>
                <xsd:element ref="ns2:TaxCatchAllLabel" minOccurs="0"/>
                <xsd:element ref="ns2:gc78ed0360fd44269119e68873f74741" minOccurs="0"/>
                <xsd:element ref="ns2:QAD_ToBeRevisedFo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8a5f4-d2f6-4144-bf16-ca7fbf700455" elementFormDefault="qualified">
    <xsd:import namespace="http://schemas.microsoft.com/office/2006/documentManagement/types"/>
    <xsd:import namespace="http://schemas.microsoft.com/office/infopath/2007/PartnerControls"/>
    <xsd:element name="QAD_ProcessOwner" ma:index="3" ma:displayName="Proces eigenaar" ma:list="UserInfo" ma:SharePointGroup="0" ma:internalName="QAD_Process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DocumentOwner" ma:index="4" ma:displayName="Documenteigenaar" ma:list="UserInfo" ma:SharePointGroup="0" ma:internalName="QAD_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RelatedTo" ma:index="6" ma:displayName="Geassocieerd met" ma:description="1. Quand il s'agit d'un processus:  related to : Département_ direction/support ou realisation (sturend-ondersteunend-primair)&#10;&#10;2. Quand il s'agit d'un autre type de document: related to : nom du processus bv PCD_FR_COM_002 Communication interne - pour la version NL on mettra le nom du processus NL et pour les documents DE, EN, FR/NL/DE et MULTI on met le nom du processus en FR' / ' nom du processus NL&#10;&#10;3. Quand pas lié à un processus bv SIPPT remboursement lunettes:  SIPPT_Remboursement lunettes  (service_sujet)&#10;" ma:internalName="QAD_RelatedTo">
      <xsd:simpleType>
        <xsd:restriction base="dms:Text">
          <xsd:maxLength value="255"/>
        </xsd:restriction>
      </xsd:simpleType>
    </xsd:element>
    <xsd:element name="QAD_ValidFrom" ma:index="7" ma:displayName="Publicatiedatum" ma:default="[today]" ma:format="DateOnly" ma:internalName="QAD_ValidFrom">
      <xsd:simpleType>
        <xsd:restriction base="dms:DateTime"/>
      </xsd:simpleType>
    </xsd:element>
    <xsd:element name="QAD_Revision" ma:index="8" ma:displayName="Revisiedatum" ma:format="DateOnly" ma:internalName="QAD_Revision">
      <xsd:simpleType>
        <xsd:restriction base="dms:DateTime"/>
      </xsd:simpleType>
    </xsd:element>
    <xsd:element name="QAD_RevisionFrequency" ma:index="9" ma:displayName="Review frequentie" ma:default="1" ma:format="RadioButtons" ma:internalName="QAD_RevisionFrequency">
      <xsd:simpleType>
        <xsd:restriction base="dms:Choice">
          <xsd:enumeration value="1"/>
          <xsd:enumeration value="2"/>
          <xsd:enumeration value="NA"/>
        </xsd:restriction>
      </xsd:simpleType>
    </xsd:element>
    <xsd:element name="QAD_Usage" ma:index="10" ma:displayName="Gebruik" ma:default="Internal" ma:format="RadioButtons" ma:internalName="QAD_Usage">
      <xsd:simpleType>
        <xsd:restriction base="dms:Choice">
          <xsd:enumeration value="Internal"/>
          <xsd:enumeration value="External"/>
        </xsd:restriction>
      </xsd:simpleType>
    </xsd:element>
    <xsd:element name="i2f823b612e14af8942467f280512c84" ma:index="13" ma:taxonomy="true" ma:internalName="i2f823b612e14af8942467f280512c84" ma:taxonomyFieldName="QAD_Languages" ma:displayName="Talen" ma:default="9;#FR|bc8aa434-9a47-4679-b9c9-92db745b7beb;#5;#NL|90452c2c-fcc3-4054-b74c-e2945e41f043" ma:fieldId="{22f823b6-12e1-4af8-9424-67f280512c84}" ma:taxonomyMulti="true" ma:sspId="305b6260-6770-44f6-b846-96d7bcb81340" ma:termSetId="7a733c55-413b-4ee3-b283-4674c2e5e10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14c1989-be3a-497e-ad7d-c21add53de04}" ma:internalName="TaxCatchAll" ma:showField="CatchAllData"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i1438787b589461aa2863e399b21fe8b" ma:index="18" ma:taxonomy="true" ma:internalName="i1438787b589461aa2863e399b21fe8b" ma:taxonomyFieldName="QAD_DocumentType" ma:displayName="Type document" ma:indexed="true" ma:default="6;#INF|9a78c0fe-ccaf-4b71-ab9e-a071fd2e310d" ma:fieldId="{21438787-b589-461a-a286-3e399b21fe8b}" ma:sspId="305b6260-6770-44f6-b846-96d7bcb81340" ma:termSetId="f10ce7f4-0bf8-445a-b78e-3347a044607f"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014c1989-be3a-497e-ad7d-c21add53de04}" ma:internalName="TaxCatchAllLabel" ma:readOnly="true" ma:showField="CatchAllDataLabel"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gc78ed0360fd44269119e68873f74741" ma:index="20" nillable="true" ma:taxonomy="true" ma:internalName="gc78ed0360fd44269119e68873f74741" ma:taxonomyFieldName="QAD_Department" ma:displayName="Departement" ma:indexed="true" ma:default="8;#Quality Assurance|1fb04a85-ce91-4f13-94c4-a73d7d9dfff3" ma:fieldId="{0c78ed03-60fd-4426-9119-e68873f74741}" ma:sspId="305b6260-6770-44f6-b846-96d7bcb81340" ma:termSetId="f53da663-83a8-4ba2-9036-ee114120fd26" ma:anchorId="00000000-0000-0000-0000-000000000000" ma:open="false" ma:isKeyword="false">
      <xsd:complexType>
        <xsd:sequence>
          <xsd:element ref="pc:Terms" minOccurs="0" maxOccurs="1"/>
        </xsd:sequence>
      </xsd:complexType>
    </xsd:element>
    <xsd:element name="QAD_ToBeRevisedFor" ma:index="23" nillable="true" ma:displayName="Te herzien voor" ma:format="DateOnly" ma:internalName="QAD_ToBeRevisedFor">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42642-b3f2-4791-b5b6-cb5c17222925"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D003D-619A-473E-AD17-1CD4E551C9E5}">
  <ds:schemaRefs>
    <ds:schemaRef ds:uri="a7842642-b3f2-4791-b5b6-cb5c17222925"/>
    <ds:schemaRef ds:uri="http://purl.org/dc/elements/1.1/"/>
    <ds:schemaRef ds:uri="http://schemas.microsoft.com/office/2006/documentManagement/types"/>
    <ds:schemaRef ds:uri="5618a5f4-d2f6-4144-bf16-ca7fbf700455"/>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FBCF5BA-F984-4FBA-BBB1-E946F2266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8a5f4-d2f6-4144-bf16-ca7fbf700455"/>
    <ds:schemaRef ds:uri="a7842642-b3f2-4791-b5b6-cb5c1722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81B9C-7124-4BD9-8999-4C055F193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3623</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Alcohol en drugsbeleid 1.0</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en drugsbeleid 3.0</dc:title>
  <dc:subject/>
  <dc:creator>Isabelle Hardez</dc:creator>
  <cp:keywords/>
  <dc:description/>
  <cp:lastModifiedBy>Michiels Michaël</cp:lastModifiedBy>
  <cp:revision>2</cp:revision>
  <dcterms:created xsi:type="dcterms:W3CDTF">2024-07-18T10:30:00Z</dcterms:created>
  <dcterms:modified xsi:type="dcterms:W3CDTF">2024-07-18T10:30:00Z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0x0101007CB6D69BFF8E9740BD212C4B19A25738009152EC026AB6BF42B4637A0E347C1628</vt:lpwstr>
  </property>
  <property fmtid="{D5CDD505-2E9C-101B-9397-08002B2CF9AE}" pid="3" name="Revisie">
    <vt:lpwstr>2022-02-28T00:00:00</vt:lpwstr>
  </property>
  <property fmtid="{D5CDD505-2E9C-101B-9397-08002B2CF9AE}" pid="4" name="QAD_DocumentType">
    <vt:lpwstr>20;#FOR|93cd30b8-5adf-4202-ae45-be3a9d24bd38</vt:lpwstr>
  </property>
  <property fmtid="{D5CDD505-2E9C-101B-9397-08002B2CF9AE}" pid="5" name="QAD_Languages">
    <vt:lpwstr>5;#NL|90452c2c-fcc3-4054-b74c-e2945e41f043</vt:lpwstr>
  </property>
  <property fmtid="{D5CDD505-2E9C-101B-9397-08002B2CF9AE}" pid="6" name="QAD_Department">
    <vt:lpwstr>41;#RIM Psy|c674b212-442d-4ae9-817f-82481c2eb5b8</vt:lpwstr>
  </property>
  <property fmtid="{D5CDD505-2E9C-101B-9397-08002B2CF9AE}" pid="7" name="Taal_Langue">
    <vt:lpwstr>NL</vt:lpwstr>
  </property>
  <property fmtid="{D5CDD505-2E9C-101B-9397-08002B2CF9AE}" pid="8" name="Document">
    <vt:lpwstr>FOR</vt:lpwstr>
  </property>
  <property fmtid="{D5CDD505-2E9C-101B-9397-08002B2CF9AE}" pid="9" name="Valid from">
    <vt:filetime>2022-02-27T23:00:00Z</vt:filetime>
  </property>
  <property fmtid="{D5CDD505-2E9C-101B-9397-08002B2CF9AE}" pid="10" name="Frequence">
    <vt:lpwstr>2.00000000000000</vt:lpwstr>
  </property>
  <property fmtid="{D5CDD505-2E9C-101B-9397-08002B2CF9AE}" pid="11" name="_Revision">
    <vt:lpwstr>2022-02-27T23:00:00</vt:lpwstr>
  </property>
  <property fmtid="{D5CDD505-2E9C-101B-9397-08002B2CF9AE}" pid="12" name="Related to">
    <vt:lpwstr>PCD_NL_RIM_005 Bedrijfsbezoeken klanten C- en D</vt:lpwstr>
  </property>
  <property fmtid="{D5CDD505-2E9C-101B-9397-08002B2CF9AE}" pid="13" name="In use :">
    <vt:lpwstr>External</vt:lpwstr>
  </property>
  <property fmtid="{D5CDD505-2E9C-101B-9397-08002B2CF9AE}" pid="14" name="Document owner">
    <vt:lpwstr>Odile Sanglier</vt:lpwstr>
  </property>
  <property fmtid="{D5CDD505-2E9C-101B-9397-08002B2CF9AE}" pid="15" name="Process owner">
    <vt:lpwstr>Catherine Jadoul</vt:lpwstr>
  </property>
</Properties>
</file>